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E18" w:rsidRPr="00777A45" w:rsidRDefault="00744E18" w:rsidP="00744E18">
      <w:pPr>
        <w:spacing w:before="120" w:after="120"/>
        <w:rPr>
          <w:b/>
          <w:sz w:val="26"/>
          <w:szCs w:val="26"/>
        </w:rPr>
      </w:pPr>
      <w:r w:rsidRPr="00777A45">
        <w:rPr>
          <w:b/>
          <w:sz w:val="26"/>
          <w:szCs w:val="26"/>
        </w:rPr>
        <w:t>CÔNG TY: ……………………………………………</w:t>
      </w:r>
    </w:p>
    <w:p w:rsidR="00744E18" w:rsidRPr="00777A45" w:rsidRDefault="00744E18" w:rsidP="00744E18">
      <w:pPr>
        <w:spacing w:before="120" w:after="120"/>
        <w:rPr>
          <w:b/>
          <w:sz w:val="26"/>
          <w:szCs w:val="26"/>
        </w:rPr>
      </w:pPr>
      <w:r w:rsidRPr="00777A45">
        <w:rPr>
          <w:b/>
          <w:sz w:val="26"/>
          <w:szCs w:val="26"/>
        </w:rPr>
        <w:t>ĐỊA CHỈ: ……………………………………………...</w:t>
      </w:r>
    </w:p>
    <w:p w:rsidR="00744E18" w:rsidRPr="00777A45" w:rsidRDefault="00744E18" w:rsidP="00744E18">
      <w:pPr>
        <w:spacing w:before="120" w:after="120"/>
        <w:rPr>
          <w:b/>
          <w:sz w:val="26"/>
          <w:szCs w:val="26"/>
        </w:rPr>
      </w:pPr>
      <w:r w:rsidRPr="00777A45">
        <w:rPr>
          <w:b/>
          <w:sz w:val="26"/>
          <w:szCs w:val="26"/>
        </w:rPr>
        <w:t>SỐ ĐIỆN THOẠI: ……………………………….…...</w:t>
      </w:r>
    </w:p>
    <w:p w:rsidR="00744E18" w:rsidRPr="00777A45" w:rsidRDefault="00744E18" w:rsidP="00744E18">
      <w:pPr>
        <w:spacing w:before="60" w:after="60"/>
        <w:jc w:val="center"/>
        <w:rPr>
          <w:b/>
          <w:sz w:val="32"/>
          <w:szCs w:val="26"/>
        </w:rPr>
      </w:pPr>
      <w:r w:rsidRPr="00777A45">
        <w:rPr>
          <w:b/>
          <w:sz w:val="32"/>
          <w:szCs w:val="26"/>
        </w:rPr>
        <w:t>BẢNG BÁO GIÁ</w:t>
      </w:r>
    </w:p>
    <w:p w:rsidR="00033419" w:rsidRPr="00777A45" w:rsidRDefault="00744E18" w:rsidP="00DA264F">
      <w:pPr>
        <w:spacing w:before="60" w:after="60"/>
        <w:jc w:val="center"/>
        <w:rPr>
          <w:sz w:val="26"/>
          <w:szCs w:val="26"/>
        </w:rPr>
      </w:pPr>
      <w:r w:rsidRPr="00777A45">
        <w:rPr>
          <w:sz w:val="26"/>
          <w:szCs w:val="26"/>
        </w:rPr>
        <w:t xml:space="preserve">Kính gửi: </w:t>
      </w:r>
      <w:r w:rsidR="00DA264F" w:rsidRPr="00777A45">
        <w:rPr>
          <w:sz w:val="26"/>
          <w:szCs w:val="26"/>
        </w:rPr>
        <w:t>Bệnh viện Đại học Y Dược Thành phố Hồ Chí Minh</w:t>
      </w:r>
    </w:p>
    <w:p w:rsidR="00744E18" w:rsidRPr="00777A45" w:rsidRDefault="00744E18" w:rsidP="00033419">
      <w:pPr>
        <w:spacing w:before="60" w:after="60"/>
        <w:jc w:val="center"/>
        <w:rPr>
          <w:sz w:val="26"/>
          <w:szCs w:val="26"/>
        </w:rPr>
      </w:pPr>
      <w:r w:rsidRPr="00777A45">
        <w:rPr>
          <w:sz w:val="26"/>
          <w:szCs w:val="26"/>
        </w:rPr>
        <w:t xml:space="preserve">Địa chỉ: 215 Hồng Bàng, Phường </w:t>
      </w:r>
      <w:r w:rsidR="00DA264F" w:rsidRPr="00777A45">
        <w:rPr>
          <w:sz w:val="26"/>
          <w:szCs w:val="26"/>
        </w:rPr>
        <w:t>11, Quận 5, TP.HCM</w:t>
      </w:r>
    </w:p>
    <w:p w:rsidR="00744E18" w:rsidRPr="00777A45" w:rsidRDefault="00744E18" w:rsidP="00744E18">
      <w:pPr>
        <w:spacing w:before="60" w:after="60"/>
        <w:ind w:left="-90" w:firstLine="630"/>
        <w:jc w:val="both"/>
        <w:rPr>
          <w:sz w:val="26"/>
          <w:szCs w:val="26"/>
        </w:rPr>
      </w:pPr>
      <w:r w:rsidRPr="00777A45">
        <w:rPr>
          <w:sz w:val="26"/>
          <w:szCs w:val="26"/>
        </w:rPr>
        <w:t xml:space="preserve">Theo công văn mời chào giá </w:t>
      </w:r>
      <w:r w:rsidRPr="00777A45">
        <w:rPr>
          <w:bCs/>
          <w:sz w:val="26"/>
          <w:szCs w:val="26"/>
        </w:rPr>
        <w:t xml:space="preserve">số </w:t>
      </w:r>
      <w:r w:rsidRPr="00777A45">
        <w:rPr>
          <w:bCs/>
          <w:sz w:val="26"/>
          <w:szCs w:val="26"/>
          <w:lang w:val="vi-VN"/>
        </w:rPr>
        <w:t>...</w:t>
      </w:r>
      <w:r w:rsidRPr="00777A45">
        <w:rPr>
          <w:bCs/>
          <w:sz w:val="26"/>
          <w:szCs w:val="26"/>
        </w:rPr>
        <w:t>..</w:t>
      </w:r>
      <w:r w:rsidRPr="00777A45">
        <w:rPr>
          <w:bCs/>
          <w:sz w:val="26"/>
          <w:szCs w:val="26"/>
          <w:lang w:val="vi-VN"/>
        </w:rPr>
        <w:t>.</w:t>
      </w:r>
      <w:r w:rsidR="00DA264F" w:rsidRPr="00777A45">
        <w:rPr>
          <w:bCs/>
          <w:sz w:val="26"/>
          <w:szCs w:val="26"/>
        </w:rPr>
        <w:t>...</w:t>
      </w:r>
      <w:r w:rsidRPr="00777A45">
        <w:rPr>
          <w:bCs/>
          <w:sz w:val="26"/>
          <w:szCs w:val="26"/>
          <w:lang w:val="vi-VN"/>
        </w:rPr>
        <w:t>..</w:t>
      </w:r>
      <w:r w:rsidRPr="00777A45">
        <w:rPr>
          <w:bCs/>
          <w:sz w:val="26"/>
          <w:szCs w:val="26"/>
        </w:rPr>
        <w:t xml:space="preserve">/BVĐHYD-QTTN ngày </w:t>
      </w:r>
      <w:r w:rsidRPr="00777A45">
        <w:rPr>
          <w:bCs/>
          <w:sz w:val="26"/>
          <w:szCs w:val="26"/>
          <w:lang w:val="vi-VN"/>
        </w:rPr>
        <w:t>…...</w:t>
      </w:r>
      <w:r w:rsidRPr="00777A45">
        <w:rPr>
          <w:bCs/>
          <w:sz w:val="26"/>
          <w:szCs w:val="26"/>
        </w:rPr>
        <w:t>/</w:t>
      </w:r>
      <w:r w:rsidRPr="00777A45">
        <w:rPr>
          <w:bCs/>
          <w:sz w:val="26"/>
          <w:szCs w:val="26"/>
          <w:lang w:val="vi-VN"/>
        </w:rPr>
        <w:t>....</w:t>
      </w:r>
      <w:r w:rsidRPr="00777A45">
        <w:rPr>
          <w:bCs/>
          <w:sz w:val="26"/>
          <w:szCs w:val="26"/>
        </w:rPr>
        <w:t>../202</w:t>
      </w:r>
      <w:r w:rsidR="001D7537" w:rsidRPr="00777A45">
        <w:rPr>
          <w:bCs/>
          <w:sz w:val="26"/>
          <w:szCs w:val="26"/>
        </w:rPr>
        <w:t>4</w:t>
      </w:r>
      <w:r w:rsidRPr="00777A45">
        <w:rPr>
          <w:sz w:val="26"/>
          <w:szCs w:val="26"/>
        </w:rPr>
        <w:t xml:space="preserve"> của Bệnh viện, Công ty chúng tôi báo giá như sau:</w:t>
      </w:r>
    </w:p>
    <w:tbl>
      <w:tblPr>
        <w:tblStyle w:val="TableGrid"/>
        <w:tblW w:w="0" w:type="auto"/>
        <w:jc w:val="center"/>
        <w:tblLayout w:type="fixed"/>
        <w:tblLook w:val="04A0" w:firstRow="1" w:lastRow="0" w:firstColumn="1" w:lastColumn="0" w:noHBand="0" w:noVBand="1"/>
      </w:tblPr>
      <w:tblGrid>
        <w:gridCol w:w="556"/>
        <w:gridCol w:w="827"/>
        <w:gridCol w:w="4253"/>
        <w:gridCol w:w="567"/>
        <w:gridCol w:w="851"/>
        <w:gridCol w:w="967"/>
        <w:gridCol w:w="1265"/>
      </w:tblGrid>
      <w:tr w:rsidR="00777A45" w:rsidRPr="00C52096" w:rsidTr="00877EDB">
        <w:trPr>
          <w:tblHeader/>
          <w:jc w:val="center"/>
        </w:trPr>
        <w:tc>
          <w:tcPr>
            <w:tcW w:w="556" w:type="dxa"/>
            <w:vAlign w:val="center"/>
          </w:tcPr>
          <w:p w:rsidR="00744E18" w:rsidRPr="00C52096" w:rsidRDefault="00744E18" w:rsidP="0076685D">
            <w:pPr>
              <w:spacing w:before="60" w:after="60"/>
              <w:ind w:left="-57" w:right="-57"/>
              <w:jc w:val="center"/>
              <w:rPr>
                <w:sz w:val="26"/>
                <w:szCs w:val="26"/>
              </w:rPr>
            </w:pPr>
            <w:r w:rsidRPr="00C52096">
              <w:rPr>
                <w:b/>
                <w:bCs/>
                <w:sz w:val="26"/>
                <w:szCs w:val="26"/>
              </w:rPr>
              <w:t>S</w:t>
            </w:r>
            <w:r w:rsidR="0076685D" w:rsidRPr="00C52096">
              <w:rPr>
                <w:b/>
                <w:bCs/>
                <w:sz w:val="26"/>
                <w:szCs w:val="26"/>
              </w:rPr>
              <w:t>tt</w:t>
            </w:r>
          </w:p>
        </w:tc>
        <w:tc>
          <w:tcPr>
            <w:tcW w:w="827" w:type="dxa"/>
            <w:vAlign w:val="center"/>
          </w:tcPr>
          <w:p w:rsidR="00744E18" w:rsidRPr="00C52096" w:rsidRDefault="00744E18" w:rsidP="00E11C19">
            <w:pPr>
              <w:spacing w:before="60" w:after="60"/>
              <w:ind w:right="-113"/>
              <w:jc w:val="center"/>
              <w:rPr>
                <w:b/>
                <w:bCs/>
                <w:sz w:val="26"/>
                <w:szCs w:val="26"/>
              </w:rPr>
            </w:pPr>
            <w:r w:rsidRPr="00C52096">
              <w:rPr>
                <w:b/>
                <w:bCs/>
                <w:sz w:val="26"/>
                <w:szCs w:val="26"/>
              </w:rPr>
              <w:t xml:space="preserve">Danh </w:t>
            </w:r>
          </w:p>
          <w:p w:rsidR="00744E18" w:rsidRPr="00C52096" w:rsidRDefault="00744E18" w:rsidP="00E11C19">
            <w:pPr>
              <w:spacing w:before="60" w:after="60"/>
              <w:ind w:right="-113"/>
              <w:jc w:val="center"/>
              <w:rPr>
                <w:sz w:val="26"/>
                <w:szCs w:val="26"/>
              </w:rPr>
            </w:pPr>
            <w:r w:rsidRPr="00C52096">
              <w:rPr>
                <w:b/>
                <w:bCs/>
                <w:sz w:val="26"/>
                <w:szCs w:val="26"/>
              </w:rPr>
              <w:t>mục</w:t>
            </w:r>
          </w:p>
        </w:tc>
        <w:tc>
          <w:tcPr>
            <w:tcW w:w="4253" w:type="dxa"/>
            <w:vAlign w:val="center"/>
          </w:tcPr>
          <w:p w:rsidR="00744E18" w:rsidRPr="00C52096" w:rsidRDefault="001A084F" w:rsidP="00E11C19">
            <w:pPr>
              <w:ind w:left="-57" w:right="-113"/>
              <w:jc w:val="center"/>
              <w:rPr>
                <w:sz w:val="26"/>
                <w:szCs w:val="26"/>
              </w:rPr>
            </w:pPr>
            <w:r w:rsidRPr="00C52096">
              <w:rPr>
                <w:b/>
                <w:bCs/>
                <w:sz w:val="26"/>
                <w:szCs w:val="26"/>
              </w:rPr>
              <w:t>Yêu cầu</w:t>
            </w:r>
            <w:r w:rsidR="00744E18" w:rsidRPr="00C52096">
              <w:rPr>
                <w:b/>
                <w:bCs/>
                <w:sz w:val="26"/>
                <w:szCs w:val="26"/>
              </w:rPr>
              <w:t xml:space="preserve"> kỹ thuật</w:t>
            </w:r>
          </w:p>
        </w:tc>
        <w:tc>
          <w:tcPr>
            <w:tcW w:w="567" w:type="dxa"/>
            <w:vAlign w:val="center"/>
          </w:tcPr>
          <w:p w:rsidR="00744E18" w:rsidRPr="00C52096" w:rsidRDefault="00744E18" w:rsidP="00FC21D3">
            <w:pPr>
              <w:spacing w:before="60" w:after="60"/>
              <w:ind w:left="-113" w:right="-113"/>
              <w:jc w:val="center"/>
              <w:rPr>
                <w:sz w:val="26"/>
                <w:szCs w:val="26"/>
              </w:rPr>
            </w:pPr>
            <w:r w:rsidRPr="00C52096">
              <w:rPr>
                <w:b/>
                <w:bCs/>
                <w:sz w:val="26"/>
                <w:szCs w:val="26"/>
              </w:rPr>
              <w:t>ĐVT</w:t>
            </w:r>
          </w:p>
        </w:tc>
        <w:tc>
          <w:tcPr>
            <w:tcW w:w="851" w:type="dxa"/>
            <w:vAlign w:val="center"/>
          </w:tcPr>
          <w:p w:rsidR="00744E18" w:rsidRPr="00C52096" w:rsidRDefault="00744E18" w:rsidP="00991CDC">
            <w:pPr>
              <w:spacing w:before="60" w:after="60"/>
              <w:ind w:left="-57" w:right="-57"/>
              <w:jc w:val="center"/>
              <w:rPr>
                <w:sz w:val="26"/>
                <w:szCs w:val="26"/>
              </w:rPr>
            </w:pPr>
            <w:r w:rsidRPr="00C52096">
              <w:rPr>
                <w:b/>
                <w:bCs/>
                <w:sz w:val="26"/>
                <w:szCs w:val="26"/>
              </w:rPr>
              <w:t>Số lượng</w:t>
            </w:r>
          </w:p>
        </w:tc>
        <w:tc>
          <w:tcPr>
            <w:tcW w:w="967" w:type="dxa"/>
            <w:vAlign w:val="center"/>
          </w:tcPr>
          <w:p w:rsidR="00744E18" w:rsidRPr="00C52096" w:rsidRDefault="00744E18" w:rsidP="00E11C19">
            <w:pPr>
              <w:spacing w:before="60"/>
              <w:ind w:left="-113" w:right="-113"/>
              <w:jc w:val="center"/>
              <w:rPr>
                <w:b/>
                <w:bCs/>
                <w:sz w:val="26"/>
                <w:szCs w:val="26"/>
              </w:rPr>
            </w:pPr>
            <w:r w:rsidRPr="00C52096">
              <w:rPr>
                <w:b/>
                <w:bCs/>
                <w:sz w:val="26"/>
                <w:szCs w:val="26"/>
              </w:rPr>
              <w:t>Đơn giá (VND)</w:t>
            </w:r>
          </w:p>
          <w:p w:rsidR="00744E18" w:rsidRPr="00C52096" w:rsidRDefault="00744E18" w:rsidP="00E11C19">
            <w:pPr>
              <w:spacing w:after="60"/>
              <w:ind w:left="-57" w:right="-57"/>
              <w:jc w:val="center"/>
              <w:rPr>
                <w:sz w:val="26"/>
                <w:szCs w:val="26"/>
              </w:rPr>
            </w:pPr>
            <w:r w:rsidRPr="00C52096">
              <w:rPr>
                <w:b/>
                <w:bCs/>
                <w:sz w:val="26"/>
                <w:szCs w:val="26"/>
              </w:rPr>
              <w:t>có VAT</w:t>
            </w:r>
          </w:p>
        </w:tc>
        <w:tc>
          <w:tcPr>
            <w:tcW w:w="1265" w:type="dxa"/>
            <w:vAlign w:val="center"/>
          </w:tcPr>
          <w:p w:rsidR="00744E18" w:rsidRPr="00C52096" w:rsidRDefault="00744E18" w:rsidP="00E11C19">
            <w:pPr>
              <w:spacing w:before="60"/>
              <w:ind w:left="-57" w:right="-57"/>
              <w:jc w:val="center"/>
              <w:rPr>
                <w:b/>
                <w:bCs/>
                <w:sz w:val="26"/>
                <w:szCs w:val="26"/>
              </w:rPr>
            </w:pPr>
            <w:r w:rsidRPr="00C52096">
              <w:rPr>
                <w:b/>
                <w:bCs/>
                <w:sz w:val="26"/>
                <w:szCs w:val="26"/>
              </w:rPr>
              <w:t>Thành tiền (VND)</w:t>
            </w:r>
          </w:p>
          <w:p w:rsidR="00744E18" w:rsidRPr="00C52096" w:rsidRDefault="00744E18" w:rsidP="00E11C19">
            <w:pPr>
              <w:spacing w:after="60"/>
              <w:ind w:left="-57" w:right="-57"/>
              <w:jc w:val="center"/>
              <w:rPr>
                <w:sz w:val="26"/>
                <w:szCs w:val="26"/>
              </w:rPr>
            </w:pPr>
            <w:r w:rsidRPr="00C52096">
              <w:rPr>
                <w:b/>
                <w:bCs/>
                <w:sz w:val="26"/>
                <w:szCs w:val="26"/>
              </w:rPr>
              <w:t>có VAT</w:t>
            </w:r>
          </w:p>
        </w:tc>
      </w:tr>
      <w:tr w:rsidR="00777A45" w:rsidRPr="00C52096" w:rsidTr="00877EDB">
        <w:trPr>
          <w:jc w:val="center"/>
        </w:trPr>
        <w:tc>
          <w:tcPr>
            <w:tcW w:w="556" w:type="dxa"/>
            <w:vAlign w:val="center"/>
          </w:tcPr>
          <w:p w:rsidR="00877EDB" w:rsidRPr="00C52096" w:rsidRDefault="00877EDB" w:rsidP="00877EDB">
            <w:pPr>
              <w:spacing w:beforeLines="60" w:before="144" w:afterLines="60" w:after="144"/>
              <w:jc w:val="center"/>
              <w:rPr>
                <w:sz w:val="26"/>
                <w:szCs w:val="26"/>
              </w:rPr>
            </w:pPr>
            <w:bookmarkStart w:id="0" w:name="_GoBack" w:colFirst="4" w:colLast="4"/>
            <w:r w:rsidRPr="00C52096">
              <w:rPr>
                <w:sz w:val="26"/>
                <w:szCs w:val="26"/>
              </w:rPr>
              <w:t>1</w:t>
            </w:r>
          </w:p>
        </w:tc>
        <w:tc>
          <w:tcPr>
            <w:tcW w:w="827" w:type="dxa"/>
            <w:vAlign w:val="center"/>
          </w:tcPr>
          <w:p w:rsidR="00877EDB" w:rsidRPr="00C52096" w:rsidRDefault="00877EDB" w:rsidP="00877EDB">
            <w:pPr>
              <w:spacing w:before="80" w:after="80"/>
              <w:ind w:left="-57" w:right="-57"/>
              <w:jc w:val="center"/>
              <w:rPr>
                <w:iCs/>
                <w:sz w:val="26"/>
                <w:szCs w:val="26"/>
                <w:lang w:val="pl-PL"/>
              </w:rPr>
            </w:pPr>
            <w:r w:rsidRPr="00C52096">
              <w:rPr>
                <w:sz w:val="26"/>
                <w:szCs w:val="26"/>
              </w:rPr>
              <w:t>Sửa chữa mái vòm che đường dốc tầng hầm khu A</w:t>
            </w:r>
          </w:p>
        </w:tc>
        <w:tc>
          <w:tcPr>
            <w:tcW w:w="4253" w:type="dxa"/>
            <w:vAlign w:val="center"/>
          </w:tcPr>
          <w:p w:rsidR="00C52096" w:rsidRPr="00C52096" w:rsidRDefault="00C52096" w:rsidP="00C52096">
            <w:pPr>
              <w:spacing w:before="60" w:after="60"/>
              <w:ind w:left="-57" w:right="57"/>
              <w:jc w:val="both"/>
              <w:rPr>
                <w:iCs/>
                <w:sz w:val="26"/>
                <w:szCs w:val="26"/>
                <w:lang w:val="pl-PL"/>
              </w:rPr>
            </w:pPr>
            <w:r w:rsidRPr="00C52096">
              <w:rPr>
                <w:iCs/>
                <w:sz w:val="26"/>
                <w:szCs w:val="26"/>
                <w:lang w:val="pl-PL"/>
              </w:rPr>
              <w:t>- Bao gồm: nhân công, vật tư chính và vật tư phụ khác.</w:t>
            </w:r>
          </w:p>
          <w:p w:rsidR="00C52096" w:rsidRPr="00C52096" w:rsidRDefault="00C52096" w:rsidP="00C52096">
            <w:pPr>
              <w:spacing w:before="60" w:after="60"/>
              <w:ind w:left="-57" w:right="57"/>
              <w:jc w:val="both"/>
              <w:rPr>
                <w:iCs/>
                <w:sz w:val="26"/>
                <w:szCs w:val="26"/>
                <w:lang w:val="pl-PL"/>
              </w:rPr>
            </w:pPr>
            <w:r w:rsidRPr="00C52096">
              <w:rPr>
                <w:iCs/>
                <w:sz w:val="26"/>
                <w:szCs w:val="26"/>
                <w:lang w:val="pl-PL"/>
              </w:rPr>
              <w:t>- Tháo dỡ toàn bộ tấp lợp mái vòm cũ, lắp lại tấm mới, xử lý lại các vị trí giao nhau giữa các tấm và vệ sinh hoàn thiện trước khi bàn giao.</w:t>
            </w:r>
          </w:p>
          <w:p w:rsidR="00C52096" w:rsidRPr="00C52096" w:rsidRDefault="00C52096" w:rsidP="00C52096">
            <w:pPr>
              <w:spacing w:before="60" w:after="60"/>
              <w:ind w:left="-57" w:right="57"/>
              <w:jc w:val="both"/>
              <w:rPr>
                <w:iCs/>
                <w:sz w:val="26"/>
                <w:szCs w:val="26"/>
                <w:lang w:val="pl-PL"/>
              </w:rPr>
            </w:pPr>
            <w:r w:rsidRPr="00C52096">
              <w:rPr>
                <w:iCs/>
                <w:sz w:val="26"/>
                <w:szCs w:val="26"/>
                <w:lang w:val="pl-PL"/>
              </w:rPr>
              <w:t>- Yêu cầu kỹ thuật của tấm vinyl chống tĩnh điện:</w:t>
            </w:r>
          </w:p>
          <w:p w:rsidR="00C52096" w:rsidRPr="00C52096" w:rsidRDefault="00C52096" w:rsidP="00C52096">
            <w:pPr>
              <w:spacing w:before="60" w:after="60"/>
              <w:ind w:left="-57" w:right="57"/>
              <w:jc w:val="both"/>
              <w:rPr>
                <w:iCs/>
                <w:sz w:val="26"/>
                <w:szCs w:val="26"/>
                <w:lang w:val="pl-PL"/>
              </w:rPr>
            </w:pPr>
            <w:r w:rsidRPr="00C52096">
              <w:rPr>
                <w:iCs/>
                <w:sz w:val="26"/>
                <w:szCs w:val="26"/>
                <w:lang w:val="pl-PL"/>
              </w:rPr>
              <w:t xml:space="preserve"> + Dạng rỗng;</w:t>
            </w:r>
          </w:p>
          <w:p w:rsidR="00C52096" w:rsidRPr="00C52096" w:rsidRDefault="00C52096" w:rsidP="00C52096">
            <w:pPr>
              <w:spacing w:before="60" w:after="60"/>
              <w:ind w:left="-57" w:right="57"/>
              <w:jc w:val="both"/>
              <w:rPr>
                <w:iCs/>
                <w:sz w:val="26"/>
                <w:szCs w:val="26"/>
                <w:lang w:val="pl-PL"/>
              </w:rPr>
            </w:pPr>
            <w:r w:rsidRPr="00C52096">
              <w:rPr>
                <w:iCs/>
                <w:sz w:val="26"/>
                <w:szCs w:val="26"/>
                <w:lang w:val="pl-PL"/>
              </w:rPr>
              <w:t xml:space="preserve"> + Độ dày ≥ 6 mm; </w:t>
            </w:r>
          </w:p>
          <w:p w:rsidR="00C52096" w:rsidRPr="00C52096" w:rsidRDefault="00C52096" w:rsidP="00C52096">
            <w:pPr>
              <w:spacing w:before="60" w:after="60"/>
              <w:ind w:left="-57" w:right="57"/>
              <w:jc w:val="both"/>
              <w:rPr>
                <w:iCs/>
                <w:sz w:val="26"/>
                <w:szCs w:val="26"/>
                <w:lang w:val="pl-PL"/>
              </w:rPr>
            </w:pPr>
            <w:r w:rsidRPr="00C52096">
              <w:rPr>
                <w:iCs/>
                <w:sz w:val="26"/>
                <w:szCs w:val="26"/>
                <w:lang w:val="pl-PL"/>
              </w:rPr>
              <w:t xml:space="preserve"> + Có khả năng hấp thụ gần 100% bức xạ cực tím;</w:t>
            </w:r>
          </w:p>
          <w:p w:rsidR="00C52096" w:rsidRPr="00C52096" w:rsidRDefault="00C52096" w:rsidP="00C52096">
            <w:pPr>
              <w:spacing w:before="60" w:after="60"/>
              <w:ind w:left="-57" w:right="57"/>
              <w:jc w:val="both"/>
              <w:rPr>
                <w:iCs/>
                <w:sz w:val="26"/>
                <w:szCs w:val="26"/>
                <w:lang w:val="pl-PL"/>
              </w:rPr>
            </w:pPr>
            <w:r w:rsidRPr="00C52096">
              <w:rPr>
                <w:iCs/>
                <w:sz w:val="26"/>
                <w:szCs w:val="26"/>
                <w:lang w:val="pl-PL"/>
              </w:rPr>
              <w:t xml:space="preserve"> + Chịu được nhiệt độ thay đổi từ -20</w:t>
            </w:r>
            <w:r w:rsidRPr="00C52096">
              <w:rPr>
                <w:iCs/>
                <w:sz w:val="26"/>
                <w:szCs w:val="26"/>
                <w:vertAlign w:val="superscript"/>
                <w:lang w:val="pl-PL"/>
              </w:rPr>
              <w:t>0</w:t>
            </w:r>
            <w:r w:rsidRPr="00C52096">
              <w:rPr>
                <w:iCs/>
                <w:sz w:val="26"/>
                <w:szCs w:val="26"/>
                <w:lang w:val="pl-PL"/>
              </w:rPr>
              <w:t>C đến 120</w:t>
            </w:r>
            <w:r w:rsidRPr="00C52096">
              <w:rPr>
                <w:iCs/>
                <w:sz w:val="26"/>
                <w:szCs w:val="26"/>
                <w:vertAlign w:val="superscript"/>
                <w:lang w:val="pl-PL"/>
              </w:rPr>
              <w:t>0</w:t>
            </w:r>
            <w:r w:rsidRPr="00C52096">
              <w:rPr>
                <w:iCs/>
                <w:sz w:val="26"/>
                <w:szCs w:val="26"/>
                <w:lang w:val="pl-PL"/>
              </w:rPr>
              <w:t>C;</w:t>
            </w:r>
          </w:p>
          <w:p w:rsidR="00C52096" w:rsidRPr="00C52096" w:rsidRDefault="00C52096" w:rsidP="00C52096">
            <w:pPr>
              <w:spacing w:before="60" w:after="60"/>
              <w:ind w:left="-57" w:right="57"/>
              <w:jc w:val="both"/>
              <w:rPr>
                <w:iCs/>
                <w:sz w:val="26"/>
                <w:szCs w:val="26"/>
                <w:lang w:val="pl-PL"/>
              </w:rPr>
            </w:pPr>
            <w:r w:rsidRPr="00C52096">
              <w:rPr>
                <w:iCs/>
                <w:sz w:val="26"/>
                <w:szCs w:val="26"/>
                <w:lang w:val="pl-PL"/>
              </w:rPr>
              <w:t xml:space="preserve"> + Lực căng gây vỡ, bể ≥ 65 Mpa;</w:t>
            </w:r>
          </w:p>
          <w:p w:rsidR="00C52096" w:rsidRPr="00C52096" w:rsidRDefault="00C52096" w:rsidP="00C52096">
            <w:pPr>
              <w:spacing w:before="60" w:after="60"/>
              <w:ind w:left="-57" w:right="57"/>
              <w:jc w:val="both"/>
              <w:rPr>
                <w:iCs/>
                <w:sz w:val="26"/>
                <w:szCs w:val="26"/>
                <w:lang w:val="pl-PL"/>
              </w:rPr>
            </w:pPr>
            <w:r w:rsidRPr="00C52096">
              <w:rPr>
                <w:iCs/>
                <w:sz w:val="26"/>
                <w:szCs w:val="26"/>
                <w:lang w:val="pl-PL"/>
              </w:rPr>
              <w:t xml:space="preserve"> + Lực kéo ≥ 120 %;</w:t>
            </w:r>
          </w:p>
          <w:p w:rsidR="00C52096" w:rsidRPr="00C52096" w:rsidRDefault="00C52096" w:rsidP="00C52096">
            <w:pPr>
              <w:spacing w:before="60" w:after="60"/>
              <w:ind w:left="-57" w:right="57"/>
              <w:jc w:val="both"/>
              <w:rPr>
                <w:iCs/>
                <w:sz w:val="26"/>
                <w:szCs w:val="26"/>
                <w:lang w:val="pl-PL"/>
              </w:rPr>
            </w:pPr>
            <w:r w:rsidRPr="00C52096">
              <w:rPr>
                <w:iCs/>
                <w:sz w:val="26"/>
                <w:szCs w:val="26"/>
                <w:lang w:val="pl-PL"/>
              </w:rPr>
              <w:t xml:space="preserve"> + Suất uốn cong ≥ 2500 MPa;</w:t>
            </w:r>
          </w:p>
          <w:p w:rsidR="00C52096" w:rsidRPr="00C52096" w:rsidRDefault="00C52096" w:rsidP="00C52096">
            <w:pPr>
              <w:spacing w:before="60" w:after="60"/>
              <w:ind w:left="-57" w:right="57"/>
              <w:jc w:val="both"/>
              <w:rPr>
                <w:iCs/>
                <w:sz w:val="26"/>
                <w:szCs w:val="26"/>
                <w:lang w:val="pl-PL"/>
              </w:rPr>
            </w:pPr>
            <w:r w:rsidRPr="00C52096">
              <w:rPr>
                <w:iCs/>
                <w:sz w:val="26"/>
                <w:szCs w:val="26"/>
                <w:lang w:val="pl-PL"/>
              </w:rPr>
              <w:t xml:space="preserve"> + Khả năng chịu va đập từ 650 J/m đến 850 J/m;</w:t>
            </w:r>
          </w:p>
          <w:p w:rsidR="00C52096" w:rsidRPr="00C52096" w:rsidRDefault="00C52096" w:rsidP="00C52096">
            <w:pPr>
              <w:spacing w:before="60" w:after="60"/>
              <w:ind w:left="-57" w:right="57"/>
              <w:jc w:val="both"/>
              <w:rPr>
                <w:iCs/>
                <w:sz w:val="26"/>
                <w:szCs w:val="26"/>
                <w:lang w:val="pl-PL"/>
              </w:rPr>
            </w:pPr>
            <w:r w:rsidRPr="00C52096">
              <w:rPr>
                <w:iCs/>
                <w:sz w:val="26"/>
                <w:szCs w:val="26"/>
                <w:lang w:val="pl-PL"/>
              </w:rPr>
              <w:t xml:space="preserve"> + Sức nén ≥ 12500 PSI;</w:t>
            </w:r>
          </w:p>
          <w:p w:rsidR="00C52096" w:rsidRPr="00C52096" w:rsidRDefault="00C52096" w:rsidP="00C52096">
            <w:pPr>
              <w:spacing w:before="60" w:after="60"/>
              <w:ind w:left="-57" w:right="57"/>
              <w:jc w:val="both"/>
              <w:rPr>
                <w:iCs/>
                <w:sz w:val="26"/>
                <w:szCs w:val="26"/>
                <w:lang w:val="pl-PL"/>
              </w:rPr>
            </w:pPr>
            <w:r w:rsidRPr="00C52096">
              <w:rPr>
                <w:iCs/>
                <w:sz w:val="26"/>
                <w:szCs w:val="26"/>
                <w:lang w:val="pl-PL"/>
              </w:rPr>
              <w:t xml:space="preserve"> + Bảo hành tối thiểu 10 năm với khả năng truyền sáng;</w:t>
            </w:r>
          </w:p>
          <w:p w:rsidR="00C52096" w:rsidRPr="00C52096" w:rsidRDefault="00C52096" w:rsidP="00C52096">
            <w:pPr>
              <w:spacing w:before="60" w:after="60"/>
              <w:ind w:left="-57" w:right="57"/>
              <w:jc w:val="both"/>
              <w:rPr>
                <w:iCs/>
                <w:sz w:val="26"/>
                <w:szCs w:val="26"/>
                <w:lang w:val="pl-PL"/>
              </w:rPr>
            </w:pPr>
            <w:r w:rsidRPr="00C52096">
              <w:rPr>
                <w:iCs/>
                <w:sz w:val="26"/>
                <w:szCs w:val="26"/>
                <w:lang w:val="pl-PL"/>
              </w:rPr>
              <w:t xml:space="preserve"> + </w:t>
            </w:r>
            <w:r w:rsidRPr="00C52096">
              <w:rPr>
                <w:sz w:val="26"/>
                <w:szCs w:val="26"/>
              </w:rPr>
              <w:t>Màu: theo sự lựa chọn của Chủ đầu tư.</w:t>
            </w:r>
          </w:p>
          <w:p w:rsidR="00C52096" w:rsidRPr="00C52096" w:rsidRDefault="00C52096" w:rsidP="00C52096">
            <w:pPr>
              <w:spacing w:before="60" w:after="60"/>
              <w:ind w:left="-57" w:right="57"/>
              <w:jc w:val="both"/>
              <w:rPr>
                <w:iCs/>
                <w:sz w:val="26"/>
                <w:szCs w:val="26"/>
                <w:lang w:val="pl-PL"/>
              </w:rPr>
            </w:pPr>
            <w:r w:rsidRPr="00C52096">
              <w:rPr>
                <w:iCs/>
                <w:sz w:val="26"/>
                <w:szCs w:val="26"/>
                <w:lang w:val="pl-PL"/>
              </w:rPr>
              <w:t>- Yêu cầu kỹ thuật của vật tư phụ:</w:t>
            </w:r>
          </w:p>
          <w:p w:rsidR="00C52096" w:rsidRPr="00C52096" w:rsidRDefault="00C52096" w:rsidP="00C52096">
            <w:pPr>
              <w:spacing w:before="60" w:after="60"/>
              <w:ind w:right="57"/>
              <w:jc w:val="both"/>
              <w:rPr>
                <w:iCs/>
                <w:sz w:val="26"/>
                <w:szCs w:val="26"/>
                <w:lang w:val="pl-PL"/>
              </w:rPr>
            </w:pPr>
            <w:r w:rsidRPr="00C52096">
              <w:rPr>
                <w:iCs/>
                <w:sz w:val="26"/>
                <w:szCs w:val="26"/>
                <w:lang w:val="pl-PL"/>
              </w:rPr>
              <w:t>+ Thanh viền cạnh U và thanh nối H giữa các tấm: bằng nhôm đúc;</w:t>
            </w:r>
          </w:p>
          <w:p w:rsidR="00C52096" w:rsidRPr="00C52096" w:rsidRDefault="00C52096" w:rsidP="00C52096">
            <w:pPr>
              <w:spacing w:before="60" w:after="60"/>
              <w:ind w:left="-57" w:right="57"/>
              <w:jc w:val="both"/>
              <w:rPr>
                <w:iCs/>
                <w:sz w:val="26"/>
                <w:szCs w:val="26"/>
                <w:lang w:val="pl-PL"/>
              </w:rPr>
            </w:pPr>
            <w:r w:rsidRPr="00C52096">
              <w:rPr>
                <w:iCs/>
                <w:sz w:val="26"/>
                <w:szCs w:val="26"/>
                <w:lang w:val="pl-PL"/>
              </w:rPr>
              <w:t xml:space="preserve"> + Silicone trung tính;</w:t>
            </w:r>
          </w:p>
          <w:p w:rsidR="00C52096" w:rsidRPr="00C52096" w:rsidRDefault="00C52096" w:rsidP="00C52096">
            <w:pPr>
              <w:spacing w:before="60" w:after="60"/>
              <w:ind w:left="-57" w:right="57"/>
              <w:jc w:val="both"/>
              <w:rPr>
                <w:iCs/>
                <w:sz w:val="26"/>
                <w:szCs w:val="26"/>
                <w:lang w:val="pl-PL"/>
              </w:rPr>
            </w:pPr>
            <w:r w:rsidRPr="00C52096">
              <w:rPr>
                <w:iCs/>
                <w:sz w:val="26"/>
                <w:szCs w:val="26"/>
                <w:lang w:val="pl-PL"/>
              </w:rPr>
              <w:lastRenderedPageBreak/>
              <w:t xml:space="preserve"> + Vít liên kết bằng thép không ghỉ đường kính ≥ 6mm, dài ≥ 30mm.</w:t>
            </w:r>
          </w:p>
          <w:p w:rsidR="00C52096" w:rsidRPr="00C52096" w:rsidRDefault="00C52096" w:rsidP="00C52096">
            <w:pPr>
              <w:spacing w:before="60" w:after="60"/>
              <w:ind w:left="-57" w:right="57"/>
              <w:jc w:val="both"/>
              <w:rPr>
                <w:iCs/>
                <w:sz w:val="26"/>
                <w:szCs w:val="26"/>
                <w:lang w:val="pl-PL"/>
              </w:rPr>
            </w:pPr>
            <w:r w:rsidRPr="00C52096">
              <w:rPr>
                <w:iCs/>
                <w:sz w:val="26"/>
                <w:szCs w:val="26"/>
                <w:lang w:val="pl-PL"/>
              </w:rPr>
              <w:t xml:space="preserve"> - Yêu cầu về nghiệm thu:</w:t>
            </w:r>
          </w:p>
          <w:p w:rsidR="00C52096" w:rsidRPr="00C52096" w:rsidRDefault="00C52096" w:rsidP="00C52096">
            <w:pPr>
              <w:spacing w:before="60" w:after="60"/>
              <w:ind w:left="-57" w:right="57"/>
              <w:jc w:val="both"/>
              <w:rPr>
                <w:iCs/>
                <w:sz w:val="26"/>
                <w:szCs w:val="26"/>
                <w:lang w:val="pl-PL"/>
              </w:rPr>
            </w:pPr>
            <w:r w:rsidRPr="00C52096">
              <w:rPr>
                <w:iCs/>
                <w:sz w:val="26"/>
                <w:szCs w:val="26"/>
                <w:lang w:val="pl-PL"/>
              </w:rPr>
              <w:t xml:space="preserve"> + Vị trí mối nối giữa các tấm phải phẳng;</w:t>
            </w:r>
          </w:p>
          <w:p w:rsidR="00877EDB" w:rsidRPr="00C52096" w:rsidRDefault="00C52096" w:rsidP="00C52096">
            <w:pPr>
              <w:spacing w:before="40" w:after="40"/>
              <w:ind w:left="-57" w:right="57"/>
              <w:jc w:val="both"/>
              <w:rPr>
                <w:iCs/>
                <w:sz w:val="26"/>
                <w:szCs w:val="26"/>
                <w:lang w:val="pl-PL"/>
              </w:rPr>
            </w:pPr>
            <w:r w:rsidRPr="00C52096">
              <w:rPr>
                <w:iCs/>
                <w:sz w:val="26"/>
                <w:szCs w:val="26"/>
                <w:lang w:val="pl-PL"/>
              </w:rPr>
              <w:t xml:space="preserve"> + Đảm bảo chống thấm sau khi hoàn thiện.</w:t>
            </w:r>
          </w:p>
        </w:tc>
        <w:tc>
          <w:tcPr>
            <w:tcW w:w="567" w:type="dxa"/>
            <w:vAlign w:val="center"/>
          </w:tcPr>
          <w:p w:rsidR="00877EDB" w:rsidRPr="00C52096" w:rsidRDefault="00877EDB" w:rsidP="00877EDB">
            <w:pPr>
              <w:jc w:val="center"/>
              <w:rPr>
                <w:sz w:val="26"/>
                <w:szCs w:val="26"/>
                <w:vertAlign w:val="superscript"/>
              </w:rPr>
            </w:pPr>
            <w:r w:rsidRPr="00C52096">
              <w:rPr>
                <w:sz w:val="26"/>
                <w:szCs w:val="26"/>
              </w:rPr>
              <w:lastRenderedPageBreak/>
              <w:t>m</w:t>
            </w:r>
            <w:r w:rsidRPr="00C52096">
              <w:rPr>
                <w:sz w:val="26"/>
                <w:szCs w:val="26"/>
                <w:vertAlign w:val="superscript"/>
              </w:rPr>
              <w:t>2</w:t>
            </w:r>
          </w:p>
        </w:tc>
        <w:tc>
          <w:tcPr>
            <w:tcW w:w="851" w:type="dxa"/>
            <w:vAlign w:val="center"/>
          </w:tcPr>
          <w:p w:rsidR="00877EDB" w:rsidRPr="00C85579" w:rsidRDefault="00C85579" w:rsidP="00877EDB">
            <w:pPr>
              <w:ind w:left="-57" w:right="-57"/>
              <w:jc w:val="center"/>
              <w:rPr>
                <w:sz w:val="26"/>
                <w:szCs w:val="26"/>
              </w:rPr>
            </w:pPr>
            <w:r w:rsidRPr="00C85579">
              <w:rPr>
                <w:sz w:val="26"/>
                <w:szCs w:val="26"/>
              </w:rPr>
              <w:t>192,5</w:t>
            </w:r>
          </w:p>
        </w:tc>
        <w:tc>
          <w:tcPr>
            <w:tcW w:w="967" w:type="dxa"/>
          </w:tcPr>
          <w:p w:rsidR="00877EDB" w:rsidRPr="00C52096" w:rsidRDefault="00877EDB" w:rsidP="00877EDB">
            <w:pPr>
              <w:spacing w:before="60" w:after="60"/>
              <w:ind w:left="-57" w:right="-57"/>
              <w:jc w:val="both"/>
              <w:rPr>
                <w:sz w:val="26"/>
                <w:szCs w:val="26"/>
              </w:rPr>
            </w:pPr>
          </w:p>
        </w:tc>
        <w:tc>
          <w:tcPr>
            <w:tcW w:w="1265" w:type="dxa"/>
          </w:tcPr>
          <w:p w:rsidR="00877EDB" w:rsidRPr="00C52096" w:rsidRDefault="00877EDB" w:rsidP="00877EDB">
            <w:pPr>
              <w:spacing w:before="60" w:after="60"/>
              <w:ind w:left="-57" w:right="-57"/>
              <w:jc w:val="both"/>
              <w:rPr>
                <w:sz w:val="26"/>
                <w:szCs w:val="26"/>
              </w:rPr>
            </w:pPr>
          </w:p>
        </w:tc>
      </w:tr>
      <w:bookmarkEnd w:id="0"/>
      <w:tr w:rsidR="00777A45" w:rsidRPr="00C52096" w:rsidTr="00E11C19">
        <w:trPr>
          <w:trHeight w:val="69"/>
          <w:jc w:val="center"/>
        </w:trPr>
        <w:tc>
          <w:tcPr>
            <w:tcW w:w="8021" w:type="dxa"/>
            <w:gridSpan w:val="6"/>
            <w:vAlign w:val="center"/>
          </w:tcPr>
          <w:p w:rsidR="00744E18" w:rsidRPr="00C52096" w:rsidRDefault="00744E18" w:rsidP="00E11C19">
            <w:pPr>
              <w:ind w:right="-113"/>
              <w:jc w:val="center"/>
              <w:rPr>
                <w:sz w:val="26"/>
                <w:szCs w:val="26"/>
              </w:rPr>
            </w:pPr>
            <w:r w:rsidRPr="00C52096">
              <w:rPr>
                <w:b/>
                <w:sz w:val="26"/>
                <w:szCs w:val="26"/>
              </w:rPr>
              <w:lastRenderedPageBreak/>
              <w:t>Tổng cộng đã bao gồm VAT</w:t>
            </w:r>
          </w:p>
        </w:tc>
        <w:tc>
          <w:tcPr>
            <w:tcW w:w="1265" w:type="dxa"/>
          </w:tcPr>
          <w:p w:rsidR="00744E18" w:rsidRPr="00C52096" w:rsidRDefault="00744E18" w:rsidP="00FC21D3">
            <w:pPr>
              <w:spacing w:before="60" w:after="60"/>
              <w:ind w:left="-57" w:right="-57"/>
              <w:jc w:val="both"/>
              <w:rPr>
                <w:sz w:val="26"/>
                <w:szCs w:val="26"/>
              </w:rPr>
            </w:pPr>
          </w:p>
        </w:tc>
      </w:tr>
    </w:tbl>
    <w:p w:rsidR="00E11C19" w:rsidRPr="00777A45" w:rsidRDefault="00E11C19" w:rsidP="00E11C19">
      <w:pPr>
        <w:pStyle w:val="ListParagraph"/>
        <w:numPr>
          <w:ilvl w:val="0"/>
          <w:numId w:val="31"/>
        </w:numPr>
        <w:spacing w:before="80" w:after="80"/>
        <w:rPr>
          <w:sz w:val="26"/>
          <w:szCs w:val="26"/>
        </w:rPr>
      </w:pPr>
      <w:r w:rsidRPr="00777A45">
        <w:rPr>
          <w:sz w:val="26"/>
          <w:szCs w:val="26"/>
        </w:rPr>
        <w:t>Yêu cầu báo giá:</w:t>
      </w:r>
    </w:p>
    <w:p w:rsidR="00E11C19" w:rsidRPr="00777A45" w:rsidRDefault="00E11C19" w:rsidP="00EA3936">
      <w:pPr>
        <w:spacing w:before="80" w:after="80"/>
        <w:ind w:firstLine="284"/>
        <w:jc w:val="both"/>
        <w:rPr>
          <w:sz w:val="26"/>
          <w:szCs w:val="26"/>
        </w:rPr>
      </w:pPr>
      <w:r w:rsidRPr="00777A45">
        <w:rPr>
          <w:sz w:val="26"/>
          <w:szCs w:val="26"/>
        </w:rPr>
        <w:t>- Báo giá này có hiệu lực …..</w:t>
      </w:r>
      <w:r w:rsidRPr="00777A45">
        <w:rPr>
          <w:sz w:val="26"/>
          <w:szCs w:val="26"/>
          <w:vertAlign w:val="superscript"/>
        </w:rPr>
        <w:t>(</w:t>
      </w:r>
      <w:r w:rsidRPr="00777A45">
        <w:rPr>
          <w:rStyle w:val="FootnoteReference"/>
          <w:sz w:val="26"/>
          <w:szCs w:val="26"/>
          <w:vertAlign w:val="superscript"/>
        </w:rPr>
        <w:footnoteReference w:id="1"/>
      </w:r>
      <w:r w:rsidRPr="00777A45">
        <w:rPr>
          <w:sz w:val="26"/>
          <w:szCs w:val="26"/>
          <w:vertAlign w:val="superscript"/>
        </w:rPr>
        <w:t>)</w:t>
      </w:r>
      <w:r w:rsidRPr="00777A45">
        <w:rPr>
          <w:sz w:val="26"/>
          <w:szCs w:val="26"/>
        </w:rPr>
        <w:t xml:space="preserve"> ngày kể từ ngày báo giá.</w:t>
      </w:r>
    </w:p>
    <w:p w:rsidR="00E11C19" w:rsidRPr="00777A45" w:rsidRDefault="00E11C19" w:rsidP="00EA3936">
      <w:pPr>
        <w:spacing w:before="80" w:after="80"/>
        <w:ind w:firstLine="284"/>
        <w:jc w:val="both"/>
        <w:rPr>
          <w:sz w:val="26"/>
          <w:szCs w:val="26"/>
          <w:shd w:val="clear" w:color="auto" w:fill="FFFFFF"/>
        </w:rPr>
      </w:pPr>
      <w:r w:rsidRPr="00777A45">
        <w:rPr>
          <w:sz w:val="26"/>
          <w:szCs w:val="26"/>
          <w:shd w:val="clear" w:color="auto" w:fill="FFFFFF"/>
        </w:rPr>
        <w:t xml:space="preserve">- </w:t>
      </w:r>
      <w:r w:rsidRPr="00777A45">
        <w:rPr>
          <w:iCs/>
          <w:sz w:val="26"/>
          <w:szCs w:val="26"/>
          <w:shd w:val="clear" w:color="auto" w:fill="FFFFFF"/>
        </w:rPr>
        <w:t>Chúng tôi cam kết về đơn giá chào hàng bằng hoặc thấp hơn giá trên thị trường của cùng nhà cung ứng hoặc cùng chủng loại.</w:t>
      </w:r>
    </w:p>
    <w:p w:rsidR="00EA3936" w:rsidRPr="00777A45" w:rsidRDefault="00EA3936" w:rsidP="00521521">
      <w:pPr>
        <w:spacing w:before="80" w:after="80"/>
        <w:ind w:firstLine="284"/>
        <w:jc w:val="both"/>
        <w:rPr>
          <w:sz w:val="26"/>
          <w:szCs w:val="26"/>
        </w:rPr>
      </w:pPr>
      <w:r w:rsidRPr="00777A45">
        <w:rPr>
          <w:sz w:val="26"/>
          <w:szCs w:val="26"/>
        </w:rPr>
        <w:t xml:space="preserve">- Các yêu cầu khác: </w:t>
      </w:r>
    </w:p>
    <w:p w:rsidR="00F53218" w:rsidRPr="00777A45" w:rsidRDefault="00F53218" w:rsidP="00F53218">
      <w:pPr>
        <w:spacing w:before="80" w:after="80"/>
        <w:ind w:firstLine="426"/>
        <w:jc w:val="both"/>
        <w:rPr>
          <w:sz w:val="26"/>
          <w:szCs w:val="26"/>
        </w:rPr>
      </w:pPr>
      <w:r w:rsidRPr="00777A45">
        <w:rPr>
          <w:sz w:val="26"/>
          <w:szCs w:val="26"/>
        </w:rPr>
        <w:t>+ Vật tư sử dụng mới 100%, chưa qua sử dụng;</w:t>
      </w:r>
    </w:p>
    <w:p w:rsidR="00F53218" w:rsidRPr="00777A45" w:rsidRDefault="00F53218" w:rsidP="00F53218">
      <w:pPr>
        <w:spacing w:before="80" w:after="80"/>
        <w:ind w:firstLine="426"/>
        <w:jc w:val="both"/>
        <w:rPr>
          <w:sz w:val="26"/>
          <w:szCs w:val="26"/>
        </w:rPr>
      </w:pPr>
      <w:r w:rsidRPr="00777A45">
        <w:rPr>
          <w:sz w:val="26"/>
          <w:szCs w:val="26"/>
        </w:rPr>
        <w:t>+ Thực hiện theo bản vẽ đính kèm;</w:t>
      </w:r>
    </w:p>
    <w:p w:rsidR="00F53218" w:rsidRPr="00777A45" w:rsidRDefault="00F53218" w:rsidP="00F53218">
      <w:pPr>
        <w:spacing w:before="80" w:after="80"/>
        <w:ind w:firstLine="426"/>
        <w:jc w:val="both"/>
        <w:rPr>
          <w:sz w:val="26"/>
          <w:szCs w:val="26"/>
        </w:rPr>
      </w:pPr>
      <w:r w:rsidRPr="00777A45">
        <w:rPr>
          <w:sz w:val="26"/>
          <w:szCs w:val="26"/>
        </w:rPr>
        <w:t>+ Khảo sát thực tế trước khi thực hiện dịch vụ;</w:t>
      </w:r>
    </w:p>
    <w:p w:rsidR="00F53218" w:rsidRPr="00777A45" w:rsidRDefault="00F53218" w:rsidP="00F53218">
      <w:pPr>
        <w:spacing w:before="80" w:after="80"/>
        <w:ind w:firstLine="426"/>
        <w:jc w:val="both"/>
        <w:rPr>
          <w:sz w:val="26"/>
          <w:szCs w:val="26"/>
        </w:rPr>
      </w:pPr>
      <w:r w:rsidRPr="00777A45">
        <w:rPr>
          <w:sz w:val="26"/>
          <w:szCs w:val="26"/>
        </w:rPr>
        <w:t>+ Nhà thầu thực hiện đầy đủ các trách nhiệm về đảm bảo chất lượng dịch vụ theo các quy định của pháp luật;</w:t>
      </w:r>
    </w:p>
    <w:p w:rsidR="00F53218" w:rsidRPr="00777A45" w:rsidRDefault="00F53218" w:rsidP="00F53218">
      <w:pPr>
        <w:spacing w:before="80" w:after="80"/>
        <w:ind w:firstLine="426"/>
        <w:jc w:val="both"/>
        <w:rPr>
          <w:sz w:val="26"/>
          <w:szCs w:val="26"/>
        </w:rPr>
      </w:pPr>
      <w:r w:rsidRPr="00777A45">
        <w:rPr>
          <w:sz w:val="26"/>
          <w:szCs w:val="26"/>
        </w:rPr>
        <w:t>+ Nhà thầu có phương án sắp xếp nhân lực và thời gian thực hiện dịch vụ phù hợp với môi trường và điều kiện hoạt động của bệnh viện (có thể phải làm ban đêm, thứ 7 và chủ nhật);</w:t>
      </w:r>
    </w:p>
    <w:p w:rsidR="00F53218" w:rsidRPr="00777A45" w:rsidRDefault="00F53218" w:rsidP="00F53218">
      <w:pPr>
        <w:spacing w:before="80" w:after="80"/>
        <w:ind w:firstLine="426"/>
        <w:jc w:val="both"/>
        <w:rPr>
          <w:sz w:val="26"/>
          <w:szCs w:val="26"/>
        </w:rPr>
      </w:pPr>
      <w:r w:rsidRPr="00777A45">
        <w:rPr>
          <w:sz w:val="26"/>
          <w:szCs w:val="26"/>
        </w:rPr>
        <w:t>+ Nhà thầu có phương án phù hợp phục vụ công việc, có biện pháp che chắn, chống bụi bẩn, tiếng ồn, va đập và bảo đảm an toàn lao động, vệ sinh môi trường trước, trong và sau thực hiện;</w:t>
      </w:r>
    </w:p>
    <w:p w:rsidR="00F53218" w:rsidRPr="00777A45" w:rsidRDefault="00F53218" w:rsidP="00F53218">
      <w:pPr>
        <w:spacing w:before="80" w:after="80"/>
        <w:ind w:firstLine="426"/>
        <w:jc w:val="both"/>
        <w:rPr>
          <w:sz w:val="26"/>
          <w:szCs w:val="26"/>
        </w:rPr>
      </w:pPr>
      <w:r w:rsidRPr="00777A45">
        <w:rPr>
          <w:sz w:val="26"/>
          <w:szCs w:val="26"/>
        </w:rPr>
        <w:t>+ Thời gian bảo hành tối thiểu 12 tháng kể từ ngày được nghiệm thu;</w:t>
      </w:r>
    </w:p>
    <w:p w:rsidR="00F53218" w:rsidRPr="00777A45" w:rsidRDefault="00F53218" w:rsidP="00F53218">
      <w:pPr>
        <w:spacing w:before="80" w:after="80"/>
        <w:ind w:firstLine="426"/>
        <w:jc w:val="both"/>
        <w:rPr>
          <w:sz w:val="26"/>
          <w:szCs w:val="26"/>
        </w:rPr>
      </w:pPr>
      <w:r w:rsidRPr="00777A45">
        <w:rPr>
          <w:sz w:val="26"/>
          <w:szCs w:val="26"/>
        </w:rPr>
        <w:t>+ Tuân thủ theo các quy định, quy trình của Bệnh viện Đại học Y Dược TPHCM;</w:t>
      </w:r>
    </w:p>
    <w:p w:rsidR="00F53218" w:rsidRPr="00777A45" w:rsidRDefault="00F53218" w:rsidP="00F53218">
      <w:pPr>
        <w:spacing w:before="80" w:after="80"/>
        <w:ind w:firstLine="426"/>
        <w:jc w:val="both"/>
        <w:rPr>
          <w:sz w:val="26"/>
          <w:szCs w:val="26"/>
        </w:rPr>
      </w:pPr>
      <w:r w:rsidRPr="00777A45">
        <w:rPr>
          <w:sz w:val="26"/>
          <w:szCs w:val="26"/>
        </w:rPr>
        <w:t>+ Chịu trách nhiệm bồi thường thiệt hại khi xảy ra sự cố trong quá trình thực hiện.</w:t>
      </w:r>
    </w:p>
    <w:tbl>
      <w:tblPr>
        <w:tblW w:w="5000" w:type="pct"/>
        <w:tblLook w:val="04A0" w:firstRow="1" w:lastRow="0" w:firstColumn="1" w:lastColumn="0" w:noHBand="0" w:noVBand="1"/>
      </w:tblPr>
      <w:tblGrid>
        <w:gridCol w:w="4644"/>
        <w:gridCol w:w="4644"/>
      </w:tblGrid>
      <w:tr w:rsidR="00744E18" w:rsidRPr="00777A45" w:rsidTr="00FC21D3">
        <w:tc>
          <w:tcPr>
            <w:tcW w:w="2500" w:type="pct"/>
          </w:tcPr>
          <w:p w:rsidR="00744E18" w:rsidRPr="00777A45" w:rsidRDefault="00744E18" w:rsidP="00E11C19">
            <w:pPr>
              <w:spacing w:before="80" w:after="80"/>
              <w:jc w:val="center"/>
              <w:rPr>
                <w:sz w:val="26"/>
                <w:szCs w:val="26"/>
              </w:rPr>
            </w:pPr>
          </w:p>
        </w:tc>
        <w:tc>
          <w:tcPr>
            <w:tcW w:w="2500" w:type="pct"/>
          </w:tcPr>
          <w:p w:rsidR="00744E18" w:rsidRPr="00777A45" w:rsidRDefault="00744E18" w:rsidP="00E11C19">
            <w:pPr>
              <w:spacing w:before="60" w:after="60"/>
              <w:jc w:val="center"/>
              <w:rPr>
                <w:sz w:val="26"/>
                <w:szCs w:val="26"/>
                <w:lang w:val="vi-VN"/>
              </w:rPr>
            </w:pPr>
            <w:r w:rsidRPr="00777A45">
              <w:rPr>
                <w:sz w:val="26"/>
                <w:szCs w:val="26"/>
              </w:rPr>
              <w:t>Ngày … tháng …. năm 202</w:t>
            </w:r>
            <w:r w:rsidR="005758C4" w:rsidRPr="00777A45">
              <w:rPr>
                <w:sz w:val="26"/>
                <w:szCs w:val="26"/>
              </w:rPr>
              <w:t>4</w:t>
            </w:r>
          </w:p>
          <w:p w:rsidR="00744E18" w:rsidRPr="00777A45" w:rsidRDefault="00744E18" w:rsidP="00E11C19">
            <w:pPr>
              <w:spacing w:before="60" w:after="60"/>
              <w:jc w:val="center"/>
              <w:rPr>
                <w:b/>
                <w:sz w:val="26"/>
                <w:szCs w:val="26"/>
              </w:rPr>
            </w:pPr>
            <w:r w:rsidRPr="00777A45">
              <w:rPr>
                <w:b/>
                <w:sz w:val="26"/>
                <w:szCs w:val="26"/>
              </w:rPr>
              <w:t>ĐẠI DIỆN THEO PHÁP LUẬT</w:t>
            </w:r>
          </w:p>
          <w:p w:rsidR="00744E18" w:rsidRPr="00777A45" w:rsidRDefault="00744E18" w:rsidP="00E11C19">
            <w:pPr>
              <w:spacing w:before="60" w:after="60"/>
              <w:jc w:val="center"/>
              <w:rPr>
                <w:sz w:val="26"/>
                <w:szCs w:val="26"/>
              </w:rPr>
            </w:pPr>
            <w:r w:rsidRPr="00777A45">
              <w:rPr>
                <w:sz w:val="26"/>
                <w:szCs w:val="26"/>
              </w:rPr>
              <w:t>(Ký tên và đóng dấu)</w:t>
            </w:r>
          </w:p>
        </w:tc>
      </w:tr>
    </w:tbl>
    <w:p w:rsidR="00744E18" w:rsidRPr="00777A45" w:rsidRDefault="00744E18" w:rsidP="00E11C19">
      <w:pPr>
        <w:spacing w:before="360"/>
        <w:rPr>
          <w:b/>
          <w:sz w:val="26"/>
          <w:szCs w:val="26"/>
        </w:rPr>
      </w:pPr>
    </w:p>
    <w:sectPr w:rsidR="00744E18" w:rsidRPr="00777A45" w:rsidSect="0051100C">
      <w:headerReference w:type="default" r:id="rId14"/>
      <w:footerReference w:type="default" r:id="rId15"/>
      <w:footerReference w:type="first" r:id="rId16"/>
      <w:pgSz w:w="11907" w:h="16839" w:code="9"/>
      <w:pgMar w:top="1134" w:right="1134" w:bottom="1134" w:left="1701" w:header="51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9A3" w:rsidRDefault="00B539A3">
      <w:r>
        <w:separator/>
      </w:r>
    </w:p>
  </w:endnote>
  <w:endnote w:type="continuationSeparator" w:id="0">
    <w:p w:rsidR="00B539A3" w:rsidRDefault="00B5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4" w:type="dxa"/>
      <w:tblLook w:val="0600" w:firstRow="0" w:lastRow="0" w:firstColumn="0" w:lastColumn="0" w:noHBand="1" w:noVBand="1"/>
    </w:tblPr>
    <w:tblGrid>
      <w:gridCol w:w="1668"/>
      <w:gridCol w:w="1058"/>
      <w:gridCol w:w="1363"/>
      <w:gridCol w:w="1363"/>
      <w:gridCol w:w="1364"/>
      <w:gridCol w:w="1364"/>
      <w:gridCol w:w="1364"/>
    </w:tblGrid>
    <w:tr w:rsidR="00D35A39" w:rsidTr="0051100C">
      <w:trPr>
        <w:trHeight w:val="836"/>
      </w:trPr>
      <w:tc>
        <w:tcPr>
          <w:tcW w:w="1668" w:type="dxa"/>
        </w:tcPr>
        <w:p w:rsidR="00D35A39" w:rsidRDefault="00B539A3" w:rsidP="00D35A39">
          <w:pPr>
            <w:jc w:val="center"/>
            <w:textAlignment w:val="center"/>
          </w:pPr>
          <w:r>
            <w:pict w14:anchorId="05EF4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D35A39" w:rsidRDefault="00D35A39" w:rsidP="00D35A39">
          <w:pPr>
            <w:jc w:val="center"/>
            <w:textAlignment w:val="center"/>
          </w:pPr>
          <w:r>
            <w:rPr>
              <w:sz w:val="16"/>
            </w:rPr>
            <w:t>BM: CVĐT.03(1)</w:t>
          </w:r>
        </w:p>
      </w:tc>
      <w:tc>
        <w:tcPr>
          <w:tcW w:w="1058" w:type="dxa"/>
        </w:tcPr>
        <w:p w:rsidR="00D35A39" w:rsidRDefault="00D35A39" w:rsidP="00D35A39">
          <w:pPr>
            <w:jc w:val="center"/>
            <w:textAlignment w:val="center"/>
          </w:pPr>
        </w:p>
      </w:tc>
      <w:tc>
        <w:tcPr>
          <w:tcW w:w="1363" w:type="dxa"/>
        </w:tcPr>
        <w:p w:rsidR="00D35A39" w:rsidRDefault="00D35A39" w:rsidP="00D35A39">
          <w:pPr>
            <w:jc w:val="center"/>
            <w:textAlignment w:val="center"/>
          </w:pPr>
        </w:p>
        <w:p w:rsidR="00D35A39" w:rsidRDefault="00D35A39" w:rsidP="00D35A39">
          <w:pPr>
            <w:jc w:val="center"/>
            <w:textAlignment w:val="center"/>
          </w:pPr>
        </w:p>
      </w:tc>
      <w:tc>
        <w:tcPr>
          <w:tcW w:w="1363" w:type="dxa"/>
        </w:tcPr>
        <w:p w:rsidR="00D35A39" w:rsidRDefault="00D35A39" w:rsidP="00D35A39"/>
      </w:tc>
      <w:tc>
        <w:tcPr>
          <w:tcW w:w="1364" w:type="dxa"/>
        </w:tcPr>
        <w:p w:rsidR="00D35A39" w:rsidRDefault="00D35A39" w:rsidP="00D35A39"/>
      </w:tc>
      <w:tc>
        <w:tcPr>
          <w:tcW w:w="1364" w:type="dxa"/>
        </w:tcPr>
        <w:p w:rsidR="00D35A39" w:rsidRDefault="00D35A39" w:rsidP="00D35A39"/>
      </w:tc>
      <w:tc>
        <w:tcPr>
          <w:tcW w:w="1364" w:type="dxa"/>
        </w:tcPr>
        <w:p w:rsidR="00D35A39" w:rsidRDefault="00D35A39" w:rsidP="00D35A39"/>
      </w:tc>
    </w:tr>
  </w:tbl>
  <w:p w:rsidR="003F166C" w:rsidRDefault="003F166C">
    <w:pPr>
      <w:pStyle w:val="Footer"/>
    </w:pPr>
  </w:p>
  <w:p w:rsidR="003F166C" w:rsidRDefault="003F16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gridCol w:w="1814"/>
      <w:gridCol w:w="1814"/>
      <w:gridCol w:w="1814"/>
    </w:tblGrid>
    <w:tr w:rsidR="003F166C">
      <w:tc>
        <w:tcPr>
          <w:tcW w:w="1814" w:type="dxa"/>
        </w:tcPr>
        <w:p w:rsidR="003F166C" w:rsidRDefault="00B539A3">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6.75pt" o:bordertopcolor="this" o:borderleftcolor="this" o:borderbottomcolor="this" o:borderrightcolor="this">
                <v:imagedata r:id="rId1" o:title=""/>
              </v:shape>
            </w:pict>
          </w:r>
        </w:p>
        <w:p w:rsidR="003F166C" w:rsidRDefault="00A81D1E">
          <w:pPr>
            <w:jc w:val="center"/>
            <w:textAlignment w:val="center"/>
          </w:pPr>
          <w:r>
            <w:rPr>
              <w:sz w:val="16"/>
            </w:rPr>
            <w:t>BM: CVĐT.01(1)</w:t>
          </w:r>
        </w:p>
      </w:tc>
      <w:tc>
        <w:tcPr>
          <w:tcW w:w="1814" w:type="dxa"/>
        </w:tcPr>
        <w:p w:rsidR="003F166C" w:rsidRDefault="003F166C"/>
      </w:tc>
      <w:tc>
        <w:tcPr>
          <w:tcW w:w="1814" w:type="dxa"/>
        </w:tcPr>
        <w:p w:rsidR="003F166C" w:rsidRDefault="003F166C"/>
      </w:tc>
      <w:tc>
        <w:tcPr>
          <w:tcW w:w="1814" w:type="dxa"/>
        </w:tcPr>
        <w:p w:rsidR="003F166C" w:rsidRDefault="003F166C"/>
      </w:tc>
      <w:tc>
        <w:tcPr>
          <w:tcW w:w="1814" w:type="dxa"/>
        </w:tcPr>
        <w:p w:rsidR="003F166C" w:rsidRDefault="003F166C"/>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9A3" w:rsidRDefault="00B539A3">
      <w:r>
        <w:separator/>
      </w:r>
    </w:p>
  </w:footnote>
  <w:footnote w:type="continuationSeparator" w:id="0">
    <w:p w:rsidR="00B539A3" w:rsidRDefault="00B539A3">
      <w:r>
        <w:continuationSeparator/>
      </w:r>
    </w:p>
  </w:footnote>
  <w:footnote w:id="1">
    <w:p w:rsidR="00E11C19" w:rsidRDefault="00E11C19" w:rsidP="00E11C19">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rsidR="00E11C19" w:rsidRDefault="00E11C19" w:rsidP="00E11C1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6C" w:rsidRDefault="003F166C">
    <w:pPr>
      <w:pStyle w:val="Header"/>
      <w:jc w:val="center"/>
    </w:pPr>
  </w:p>
  <w:p w:rsidR="003F166C" w:rsidRDefault="003F16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BA4"/>
    <w:multiLevelType w:val="hybridMultilevel"/>
    <w:tmpl w:val="5568FACE"/>
    <w:lvl w:ilvl="0" w:tplc="485C46B4">
      <w:start w:val="1"/>
      <w:numFmt w:val="bullet"/>
      <w:lvlText w:val="­"/>
      <w:lvlJc w:val="left"/>
      <w:pPr>
        <w:ind w:left="720" w:hanging="360"/>
      </w:pPr>
      <w:rPr>
        <w:rFonts w:ascii="Courier New" w:hAnsi="Courier New" w:hint="default"/>
      </w:rPr>
    </w:lvl>
    <w:lvl w:ilvl="1" w:tplc="F8940B0E">
      <w:start w:val="1"/>
      <w:numFmt w:val="bullet"/>
      <w:lvlText w:val="o"/>
      <w:lvlJc w:val="left"/>
      <w:pPr>
        <w:ind w:left="1440" w:hanging="360"/>
      </w:pPr>
      <w:rPr>
        <w:rFonts w:ascii="Courier New" w:hAnsi="Courier New" w:cs="Courier New" w:hint="default"/>
      </w:rPr>
    </w:lvl>
    <w:lvl w:ilvl="2" w:tplc="6BE6F840">
      <w:start w:val="1"/>
      <w:numFmt w:val="bullet"/>
      <w:lvlText w:val=""/>
      <w:lvlJc w:val="left"/>
      <w:pPr>
        <w:ind w:left="2160" w:hanging="360"/>
      </w:pPr>
      <w:rPr>
        <w:rFonts w:ascii="Wingdings" w:hAnsi="Wingdings" w:hint="default"/>
      </w:rPr>
    </w:lvl>
    <w:lvl w:ilvl="3" w:tplc="43E2A130">
      <w:start w:val="1"/>
      <w:numFmt w:val="bullet"/>
      <w:lvlText w:val=""/>
      <w:lvlJc w:val="left"/>
      <w:pPr>
        <w:ind w:left="2880" w:hanging="360"/>
      </w:pPr>
      <w:rPr>
        <w:rFonts w:ascii="Symbol" w:hAnsi="Symbol" w:hint="default"/>
      </w:rPr>
    </w:lvl>
    <w:lvl w:ilvl="4" w:tplc="5FB2896A">
      <w:start w:val="1"/>
      <w:numFmt w:val="bullet"/>
      <w:lvlText w:val="o"/>
      <w:lvlJc w:val="left"/>
      <w:pPr>
        <w:ind w:left="3600" w:hanging="360"/>
      </w:pPr>
      <w:rPr>
        <w:rFonts w:ascii="Courier New" w:hAnsi="Courier New" w:cs="Courier New" w:hint="default"/>
      </w:rPr>
    </w:lvl>
    <w:lvl w:ilvl="5" w:tplc="31AAC9FA">
      <w:start w:val="1"/>
      <w:numFmt w:val="bullet"/>
      <w:lvlText w:val=""/>
      <w:lvlJc w:val="left"/>
      <w:pPr>
        <w:ind w:left="4320" w:hanging="360"/>
      </w:pPr>
      <w:rPr>
        <w:rFonts w:ascii="Wingdings" w:hAnsi="Wingdings" w:hint="default"/>
      </w:rPr>
    </w:lvl>
    <w:lvl w:ilvl="6" w:tplc="267CBAF8">
      <w:start w:val="1"/>
      <w:numFmt w:val="bullet"/>
      <w:lvlText w:val=""/>
      <w:lvlJc w:val="left"/>
      <w:pPr>
        <w:ind w:left="5040" w:hanging="360"/>
      </w:pPr>
      <w:rPr>
        <w:rFonts w:ascii="Symbol" w:hAnsi="Symbol" w:hint="default"/>
      </w:rPr>
    </w:lvl>
    <w:lvl w:ilvl="7" w:tplc="5BD202AA">
      <w:start w:val="1"/>
      <w:numFmt w:val="bullet"/>
      <w:lvlText w:val="o"/>
      <w:lvlJc w:val="left"/>
      <w:pPr>
        <w:ind w:left="5760" w:hanging="360"/>
      </w:pPr>
      <w:rPr>
        <w:rFonts w:ascii="Courier New" w:hAnsi="Courier New" w:cs="Courier New" w:hint="default"/>
      </w:rPr>
    </w:lvl>
    <w:lvl w:ilvl="8" w:tplc="A14EC0A6">
      <w:start w:val="1"/>
      <w:numFmt w:val="bullet"/>
      <w:lvlText w:val=""/>
      <w:lvlJc w:val="left"/>
      <w:pPr>
        <w:ind w:left="6480" w:hanging="360"/>
      </w:pPr>
      <w:rPr>
        <w:rFonts w:ascii="Wingdings" w:hAnsi="Wingdings" w:hint="default"/>
      </w:rPr>
    </w:lvl>
  </w:abstractNum>
  <w:abstractNum w:abstractNumId="1" w15:restartNumberingAfterBreak="0">
    <w:nsid w:val="00F7371F"/>
    <w:multiLevelType w:val="hybridMultilevel"/>
    <w:tmpl w:val="C804FC46"/>
    <w:lvl w:ilvl="0" w:tplc="8C7607D6">
      <w:start w:val="1"/>
      <w:numFmt w:val="decimal"/>
      <w:lvlText w:val="%1."/>
      <w:lvlJc w:val="left"/>
      <w:pPr>
        <w:ind w:left="720" w:hanging="360"/>
      </w:pPr>
      <w:rPr>
        <w:rFonts w:hint="default"/>
      </w:rPr>
    </w:lvl>
    <w:lvl w:ilvl="1" w:tplc="20EC4EE8">
      <w:start w:val="1"/>
      <w:numFmt w:val="lowerLetter"/>
      <w:lvlText w:val="%2."/>
      <w:lvlJc w:val="left"/>
      <w:pPr>
        <w:ind w:left="1440" w:hanging="360"/>
      </w:pPr>
    </w:lvl>
    <w:lvl w:ilvl="2" w:tplc="9F865B2A">
      <w:start w:val="1"/>
      <w:numFmt w:val="upperRoman"/>
      <w:lvlText w:val="%3."/>
      <w:lvlJc w:val="left"/>
      <w:pPr>
        <w:ind w:left="2700" w:hanging="720"/>
      </w:pPr>
      <w:rPr>
        <w:rFonts w:hint="default"/>
        <w:b/>
        <w:u w:val="single"/>
      </w:rPr>
    </w:lvl>
    <w:lvl w:ilvl="3" w:tplc="D682E652">
      <w:start w:val="1"/>
      <w:numFmt w:val="decimal"/>
      <w:lvlText w:val="%4."/>
      <w:lvlJc w:val="left"/>
      <w:pPr>
        <w:ind w:left="2880" w:hanging="360"/>
      </w:pPr>
    </w:lvl>
    <w:lvl w:ilvl="4" w:tplc="7562ABC4">
      <w:start w:val="1"/>
      <w:numFmt w:val="lowerLetter"/>
      <w:lvlText w:val="%5."/>
      <w:lvlJc w:val="left"/>
      <w:pPr>
        <w:ind w:left="3600" w:hanging="360"/>
      </w:pPr>
    </w:lvl>
    <w:lvl w:ilvl="5" w:tplc="2B2ED7BC">
      <w:start w:val="1"/>
      <w:numFmt w:val="lowerRoman"/>
      <w:lvlText w:val="%6."/>
      <w:lvlJc w:val="right"/>
      <w:pPr>
        <w:ind w:left="4320" w:hanging="180"/>
      </w:pPr>
    </w:lvl>
    <w:lvl w:ilvl="6" w:tplc="CF7A0DD0">
      <w:start w:val="1"/>
      <w:numFmt w:val="decimal"/>
      <w:lvlText w:val="%7."/>
      <w:lvlJc w:val="left"/>
      <w:pPr>
        <w:ind w:left="5040" w:hanging="360"/>
      </w:pPr>
    </w:lvl>
    <w:lvl w:ilvl="7" w:tplc="5C1E6F3C">
      <w:start w:val="1"/>
      <w:numFmt w:val="lowerLetter"/>
      <w:lvlText w:val="%8."/>
      <w:lvlJc w:val="left"/>
      <w:pPr>
        <w:ind w:left="5760" w:hanging="360"/>
      </w:pPr>
    </w:lvl>
    <w:lvl w:ilvl="8" w:tplc="B4186ABE">
      <w:start w:val="1"/>
      <w:numFmt w:val="lowerRoman"/>
      <w:lvlText w:val="%9."/>
      <w:lvlJc w:val="right"/>
      <w:pPr>
        <w:ind w:left="6480" w:hanging="180"/>
      </w:pPr>
    </w:lvl>
  </w:abstractNum>
  <w:abstractNum w:abstractNumId="2" w15:restartNumberingAfterBreak="0">
    <w:nsid w:val="079647A3"/>
    <w:multiLevelType w:val="hybridMultilevel"/>
    <w:tmpl w:val="15F81BA6"/>
    <w:lvl w:ilvl="0" w:tplc="359E3E74">
      <w:start w:val="1"/>
      <w:numFmt w:val="bullet"/>
      <w:lvlText w:val=""/>
      <w:lvlJc w:val="left"/>
      <w:pPr>
        <w:ind w:left="360" w:hanging="360"/>
      </w:pPr>
      <w:rPr>
        <w:rFonts w:ascii="Wingdings" w:hAnsi="Wingdings" w:hint="default"/>
      </w:rPr>
    </w:lvl>
    <w:lvl w:ilvl="1" w:tplc="4D0C12BE">
      <w:start w:val="1"/>
      <w:numFmt w:val="bullet"/>
      <w:lvlText w:val="o"/>
      <w:lvlJc w:val="left"/>
      <w:pPr>
        <w:ind w:left="1080" w:hanging="360"/>
      </w:pPr>
      <w:rPr>
        <w:rFonts w:ascii="Courier New" w:hAnsi="Courier New" w:cs="Courier New" w:hint="default"/>
      </w:rPr>
    </w:lvl>
    <w:lvl w:ilvl="2" w:tplc="74AA24FA">
      <w:start w:val="1"/>
      <w:numFmt w:val="bullet"/>
      <w:lvlText w:val=""/>
      <w:lvlJc w:val="left"/>
      <w:pPr>
        <w:ind w:left="1800" w:hanging="360"/>
      </w:pPr>
      <w:rPr>
        <w:rFonts w:ascii="Wingdings" w:hAnsi="Wingdings" w:hint="default"/>
      </w:rPr>
    </w:lvl>
    <w:lvl w:ilvl="3" w:tplc="02582A2E">
      <w:start w:val="1"/>
      <w:numFmt w:val="bullet"/>
      <w:lvlText w:val=""/>
      <w:lvlJc w:val="left"/>
      <w:pPr>
        <w:ind w:left="2520" w:hanging="360"/>
      </w:pPr>
      <w:rPr>
        <w:rFonts w:ascii="Symbol" w:hAnsi="Symbol" w:hint="default"/>
      </w:rPr>
    </w:lvl>
    <w:lvl w:ilvl="4" w:tplc="8522ED88">
      <w:start w:val="1"/>
      <w:numFmt w:val="bullet"/>
      <w:lvlText w:val="o"/>
      <w:lvlJc w:val="left"/>
      <w:pPr>
        <w:ind w:left="3240" w:hanging="360"/>
      </w:pPr>
      <w:rPr>
        <w:rFonts w:ascii="Courier New" w:hAnsi="Courier New" w:cs="Courier New" w:hint="default"/>
      </w:rPr>
    </w:lvl>
    <w:lvl w:ilvl="5" w:tplc="1D06C2FA">
      <w:start w:val="1"/>
      <w:numFmt w:val="bullet"/>
      <w:lvlText w:val=""/>
      <w:lvlJc w:val="left"/>
      <w:pPr>
        <w:ind w:left="3960" w:hanging="360"/>
      </w:pPr>
      <w:rPr>
        <w:rFonts w:ascii="Wingdings" w:hAnsi="Wingdings" w:hint="default"/>
      </w:rPr>
    </w:lvl>
    <w:lvl w:ilvl="6" w:tplc="99A4AD3A">
      <w:start w:val="1"/>
      <w:numFmt w:val="bullet"/>
      <w:lvlText w:val=""/>
      <w:lvlJc w:val="left"/>
      <w:pPr>
        <w:ind w:left="4680" w:hanging="360"/>
      </w:pPr>
      <w:rPr>
        <w:rFonts w:ascii="Symbol" w:hAnsi="Symbol" w:hint="default"/>
      </w:rPr>
    </w:lvl>
    <w:lvl w:ilvl="7" w:tplc="2FD8B670">
      <w:start w:val="1"/>
      <w:numFmt w:val="bullet"/>
      <w:lvlText w:val="o"/>
      <w:lvlJc w:val="left"/>
      <w:pPr>
        <w:ind w:left="5400" w:hanging="360"/>
      </w:pPr>
      <w:rPr>
        <w:rFonts w:ascii="Courier New" w:hAnsi="Courier New" w:cs="Courier New" w:hint="default"/>
      </w:rPr>
    </w:lvl>
    <w:lvl w:ilvl="8" w:tplc="58589414">
      <w:start w:val="1"/>
      <w:numFmt w:val="bullet"/>
      <w:lvlText w:val=""/>
      <w:lvlJc w:val="left"/>
      <w:pPr>
        <w:ind w:left="6120" w:hanging="360"/>
      </w:pPr>
      <w:rPr>
        <w:rFonts w:ascii="Wingdings" w:hAnsi="Wingdings" w:hint="default"/>
      </w:rPr>
    </w:lvl>
  </w:abstractNum>
  <w:abstractNum w:abstractNumId="3" w15:restartNumberingAfterBreak="0">
    <w:nsid w:val="0DCB44CE"/>
    <w:multiLevelType w:val="hybridMultilevel"/>
    <w:tmpl w:val="8B6C1944"/>
    <w:lvl w:ilvl="0" w:tplc="A80A3A5A">
      <w:start w:val="1"/>
      <w:numFmt w:val="decimal"/>
      <w:lvlText w:val="%1."/>
      <w:lvlJc w:val="left"/>
      <w:pPr>
        <w:ind w:left="720" w:hanging="360"/>
      </w:pPr>
    </w:lvl>
    <w:lvl w:ilvl="1" w:tplc="0F84BA5E">
      <w:start w:val="1"/>
      <w:numFmt w:val="lowerLetter"/>
      <w:lvlText w:val="%2."/>
      <w:lvlJc w:val="left"/>
      <w:pPr>
        <w:ind w:left="1440" w:hanging="360"/>
      </w:pPr>
    </w:lvl>
    <w:lvl w:ilvl="2" w:tplc="2E605DF6">
      <w:start w:val="1"/>
      <w:numFmt w:val="lowerRoman"/>
      <w:lvlText w:val="%3."/>
      <w:lvlJc w:val="right"/>
      <w:pPr>
        <w:ind w:left="2160" w:hanging="180"/>
      </w:pPr>
    </w:lvl>
    <w:lvl w:ilvl="3" w:tplc="1388BB1E">
      <w:start w:val="1"/>
      <w:numFmt w:val="decimal"/>
      <w:lvlText w:val="%4."/>
      <w:lvlJc w:val="left"/>
      <w:pPr>
        <w:ind w:left="2880" w:hanging="360"/>
      </w:pPr>
    </w:lvl>
    <w:lvl w:ilvl="4" w:tplc="120A6562">
      <w:start w:val="1"/>
      <w:numFmt w:val="lowerLetter"/>
      <w:lvlText w:val="%5."/>
      <w:lvlJc w:val="left"/>
      <w:pPr>
        <w:ind w:left="3600" w:hanging="360"/>
      </w:pPr>
    </w:lvl>
    <w:lvl w:ilvl="5" w:tplc="D996CB8A">
      <w:start w:val="1"/>
      <w:numFmt w:val="lowerRoman"/>
      <w:lvlText w:val="%6."/>
      <w:lvlJc w:val="right"/>
      <w:pPr>
        <w:ind w:left="4320" w:hanging="180"/>
      </w:pPr>
    </w:lvl>
    <w:lvl w:ilvl="6" w:tplc="06764662">
      <w:start w:val="1"/>
      <w:numFmt w:val="decimal"/>
      <w:lvlText w:val="%7."/>
      <w:lvlJc w:val="left"/>
      <w:pPr>
        <w:ind w:left="5040" w:hanging="360"/>
      </w:pPr>
    </w:lvl>
    <w:lvl w:ilvl="7" w:tplc="80F01C26">
      <w:start w:val="1"/>
      <w:numFmt w:val="lowerLetter"/>
      <w:lvlText w:val="%8."/>
      <w:lvlJc w:val="left"/>
      <w:pPr>
        <w:ind w:left="5760" w:hanging="360"/>
      </w:pPr>
    </w:lvl>
    <w:lvl w:ilvl="8" w:tplc="361E9D62">
      <w:start w:val="1"/>
      <w:numFmt w:val="lowerRoman"/>
      <w:lvlText w:val="%9."/>
      <w:lvlJc w:val="right"/>
      <w:pPr>
        <w:ind w:left="6480" w:hanging="180"/>
      </w:pPr>
    </w:lvl>
  </w:abstractNum>
  <w:abstractNum w:abstractNumId="4" w15:restartNumberingAfterBreak="0">
    <w:nsid w:val="11702CB0"/>
    <w:multiLevelType w:val="multilevel"/>
    <w:tmpl w:val="1FECF3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1A52B57"/>
    <w:multiLevelType w:val="multilevel"/>
    <w:tmpl w:val="BF849F6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A77027B"/>
    <w:multiLevelType w:val="hybridMultilevel"/>
    <w:tmpl w:val="89CCD4A2"/>
    <w:lvl w:ilvl="0" w:tplc="D0502C22">
      <w:start w:val="1"/>
      <w:numFmt w:val="decimal"/>
      <w:lvlText w:val="%1."/>
      <w:lvlJc w:val="left"/>
      <w:pPr>
        <w:ind w:left="2430" w:hanging="360"/>
      </w:pPr>
    </w:lvl>
    <w:lvl w:ilvl="1" w:tplc="649E7E8C">
      <w:start w:val="1"/>
      <w:numFmt w:val="lowerLetter"/>
      <w:lvlText w:val="%2."/>
      <w:lvlJc w:val="left"/>
      <w:pPr>
        <w:ind w:left="1440" w:hanging="360"/>
      </w:pPr>
    </w:lvl>
    <w:lvl w:ilvl="2" w:tplc="4FAA8C5C">
      <w:start w:val="1"/>
      <w:numFmt w:val="lowerRoman"/>
      <w:lvlText w:val="%3."/>
      <w:lvlJc w:val="right"/>
      <w:pPr>
        <w:ind w:left="2160" w:hanging="180"/>
      </w:pPr>
    </w:lvl>
    <w:lvl w:ilvl="3" w:tplc="2696968A">
      <w:start w:val="1"/>
      <w:numFmt w:val="decimal"/>
      <w:lvlText w:val="%4."/>
      <w:lvlJc w:val="left"/>
      <w:pPr>
        <w:ind w:left="2880" w:hanging="360"/>
      </w:pPr>
    </w:lvl>
    <w:lvl w:ilvl="4" w:tplc="98CAF388">
      <w:start w:val="1"/>
      <w:numFmt w:val="lowerLetter"/>
      <w:lvlText w:val="%5."/>
      <w:lvlJc w:val="left"/>
      <w:pPr>
        <w:ind w:left="3600" w:hanging="360"/>
      </w:pPr>
    </w:lvl>
    <w:lvl w:ilvl="5" w:tplc="41FCE676">
      <w:start w:val="1"/>
      <w:numFmt w:val="lowerRoman"/>
      <w:lvlText w:val="%6."/>
      <w:lvlJc w:val="right"/>
      <w:pPr>
        <w:ind w:left="4320" w:hanging="180"/>
      </w:pPr>
    </w:lvl>
    <w:lvl w:ilvl="6" w:tplc="D0807A22">
      <w:start w:val="1"/>
      <w:numFmt w:val="decimal"/>
      <w:lvlText w:val="%7."/>
      <w:lvlJc w:val="left"/>
      <w:pPr>
        <w:ind w:left="5040" w:hanging="360"/>
      </w:pPr>
    </w:lvl>
    <w:lvl w:ilvl="7" w:tplc="CFE893AC">
      <w:start w:val="1"/>
      <w:numFmt w:val="lowerLetter"/>
      <w:lvlText w:val="%8."/>
      <w:lvlJc w:val="left"/>
      <w:pPr>
        <w:ind w:left="5760" w:hanging="360"/>
      </w:pPr>
    </w:lvl>
    <w:lvl w:ilvl="8" w:tplc="9C724DFA">
      <w:start w:val="1"/>
      <w:numFmt w:val="lowerRoman"/>
      <w:lvlText w:val="%9."/>
      <w:lvlJc w:val="right"/>
      <w:pPr>
        <w:ind w:left="6480" w:hanging="180"/>
      </w:pPr>
    </w:lvl>
  </w:abstractNum>
  <w:abstractNum w:abstractNumId="7" w15:restartNumberingAfterBreak="0">
    <w:nsid w:val="1DC42BCC"/>
    <w:multiLevelType w:val="hybridMultilevel"/>
    <w:tmpl w:val="EB8C16FE"/>
    <w:lvl w:ilvl="0" w:tplc="81867534">
      <w:start w:val="1"/>
      <w:numFmt w:val="decimal"/>
      <w:lvlText w:val="%1."/>
      <w:lvlJc w:val="left"/>
      <w:pPr>
        <w:ind w:left="2160" w:hanging="360"/>
      </w:pPr>
    </w:lvl>
    <w:lvl w:ilvl="1" w:tplc="A8CC09DA">
      <w:start w:val="1"/>
      <w:numFmt w:val="lowerLetter"/>
      <w:lvlText w:val="%2."/>
      <w:lvlJc w:val="left"/>
      <w:pPr>
        <w:ind w:left="1440" w:hanging="360"/>
      </w:pPr>
    </w:lvl>
    <w:lvl w:ilvl="2" w:tplc="29F0399A">
      <w:start w:val="1"/>
      <w:numFmt w:val="lowerRoman"/>
      <w:lvlText w:val="%3."/>
      <w:lvlJc w:val="right"/>
      <w:pPr>
        <w:ind w:left="2160" w:hanging="180"/>
      </w:pPr>
    </w:lvl>
    <w:lvl w:ilvl="3" w:tplc="4536A7AC">
      <w:start w:val="1"/>
      <w:numFmt w:val="decimal"/>
      <w:lvlText w:val="%4."/>
      <w:lvlJc w:val="left"/>
      <w:pPr>
        <w:ind w:left="2880" w:hanging="360"/>
      </w:pPr>
    </w:lvl>
    <w:lvl w:ilvl="4" w:tplc="F8BA92CC">
      <w:start w:val="1"/>
      <w:numFmt w:val="lowerLetter"/>
      <w:lvlText w:val="%5."/>
      <w:lvlJc w:val="left"/>
      <w:pPr>
        <w:ind w:left="3600" w:hanging="360"/>
      </w:pPr>
    </w:lvl>
    <w:lvl w:ilvl="5" w:tplc="2A7A0ACC">
      <w:start w:val="1"/>
      <w:numFmt w:val="lowerRoman"/>
      <w:lvlText w:val="%6."/>
      <w:lvlJc w:val="right"/>
      <w:pPr>
        <w:ind w:left="4320" w:hanging="180"/>
      </w:pPr>
    </w:lvl>
    <w:lvl w:ilvl="6" w:tplc="754EB522">
      <w:start w:val="1"/>
      <w:numFmt w:val="decimal"/>
      <w:lvlText w:val="%7."/>
      <w:lvlJc w:val="left"/>
      <w:pPr>
        <w:ind w:left="5040" w:hanging="360"/>
      </w:pPr>
    </w:lvl>
    <w:lvl w:ilvl="7" w:tplc="6BA2C6A4">
      <w:start w:val="1"/>
      <w:numFmt w:val="lowerLetter"/>
      <w:lvlText w:val="%8."/>
      <w:lvlJc w:val="left"/>
      <w:pPr>
        <w:ind w:left="5760" w:hanging="360"/>
      </w:pPr>
    </w:lvl>
    <w:lvl w:ilvl="8" w:tplc="134832D6">
      <w:start w:val="1"/>
      <w:numFmt w:val="lowerRoman"/>
      <w:lvlText w:val="%9."/>
      <w:lvlJc w:val="right"/>
      <w:pPr>
        <w:ind w:left="6480" w:hanging="180"/>
      </w:pPr>
    </w:lvl>
  </w:abstractNum>
  <w:abstractNum w:abstractNumId="8" w15:restartNumberingAfterBreak="0">
    <w:nsid w:val="2E3E361C"/>
    <w:multiLevelType w:val="hybridMultilevel"/>
    <w:tmpl w:val="2B6E7890"/>
    <w:lvl w:ilvl="0" w:tplc="86A2978E">
      <w:start w:val="1"/>
      <w:numFmt w:val="upperRoman"/>
      <w:lvlText w:val="%1."/>
      <w:lvlJc w:val="left"/>
      <w:pPr>
        <w:ind w:left="1080" w:hanging="720"/>
      </w:pPr>
      <w:rPr>
        <w:rFonts w:hint="default"/>
      </w:rPr>
    </w:lvl>
    <w:lvl w:ilvl="1" w:tplc="BEC06234">
      <w:start w:val="1"/>
      <w:numFmt w:val="lowerLetter"/>
      <w:lvlText w:val="%2."/>
      <w:lvlJc w:val="left"/>
      <w:pPr>
        <w:ind w:left="1440" w:hanging="360"/>
      </w:pPr>
    </w:lvl>
    <w:lvl w:ilvl="2" w:tplc="CE32FE28">
      <w:start w:val="1"/>
      <w:numFmt w:val="lowerRoman"/>
      <w:lvlText w:val="%3."/>
      <w:lvlJc w:val="right"/>
      <w:pPr>
        <w:ind w:left="2160" w:hanging="180"/>
      </w:pPr>
    </w:lvl>
    <w:lvl w:ilvl="3" w:tplc="D742B0F0">
      <w:start w:val="1"/>
      <w:numFmt w:val="decimal"/>
      <w:lvlText w:val="%4."/>
      <w:lvlJc w:val="left"/>
      <w:pPr>
        <w:ind w:left="2880" w:hanging="360"/>
      </w:pPr>
    </w:lvl>
    <w:lvl w:ilvl="4" w:tplc="9452910A">
      <w:start w:val="1"/>
      <w:numFmt w:val="lowerLetter"/>
      <w:lvlText w:val="%5."/>
      <w:lvlJc w:val="left"/>
      <w:pPr>
        <w:ind w:left="3600" w:hanging="360"/>
      </w:pPr>
    </w:lvl>
    <w:lvl w:ilvl="5" w:tplc="B816D5E8">
      <w:start w:val="1"/>
      <w:numFmt w:val="lowerRoman"/>
      <w:lvlText w:val="%6."/>
      <w:lvlJc w:val="right"/>
      <w:pPr>
        <w:ind w:left="4320" w:hanging="180"/>
      </w:pPr>
    </w:lvl>
    <w:lvl w:ilvl="6" w:tplc="D47E7722">
      <w:start w:val="1"/>
      <w:numFmt w:val="decimal"/>
      <w:lvlText w:val="%7."/>
      <w:lvlJc w:val="left"/>
      <w:pPr>
        <w:ind w:left="5040" w:hanging="360"/>
      </w:pPr>
    </w:lvl>
    <w:lvl w:ilvl="7" w:tplc="E408C140">
      <w:start w:val="1"/>
      <w:numFmt w:val="lowerLetter"/>
      <w:lvlText w:val="%8."/>
      <w:lvlJc w:val="left"/>
      <w:pPr>
        <w:ind w:left="5760" w:hanging="360"/>
      </w:pPr>
    </w:lvl>
    <w:lvl w:ilvl="8" w:tplc="630A0AC0">
      <w:start w:val="1"/>
      <w:numFmt w:val="lowerRoman"/>
      <w:lvlText w:val="%9."/>
      <w:lvlJc w:val="right"/>
      <w:pPr>
        <w:ind w:left="6480" w:hanging="180"/>
      </w:pPr>
    </w:lvl>
  </w:abstractNum>
  <w:abstractNum w:abstractNumId="9" w15:restartNumberingAfterBreak="0">
    <w:nsid w:val="30142EE8"/>
    <w:multiLevelType w:val="hybridMultilevel"/>
    <w:tmpl w:val="51327F14"/>
    <w:lvl w:ilvl="0" w:tplc="9CEA3B88">
      <w:start w:val="1"/>
      <w:numFmt w:val="decimal"/>
      <w:lvlText w:val="%1."/>
      <w:lvlJc w:val="left"/>
      <w:pPr>
        <w:ind w:left="720" w:hanging="360"/>
      </w:pPr>
    </w:lvl>
    <w:lvl w:ilvl="1" w:tplc="47C6D6B0">
      <w:start w:val="1"/>
      <w:numFmt w:val="lowerLetter"/>
      <w:lvlText w:val="%2."/>
      <w:lvlJc w:val="left"/>
      <w:pPr>
        <w:ind w:left="1440" w:hanging="360"/>
      </w:pPr>
    </w:lvl>
    <w:lvl w:ilvl="2" w:tplc="B0EC01C0">
      <w:start w:val="1"/>
      <w:numFmt w:val="lowerRoman"/>
      <w:lvlText w:val="%3."/>
      <w:lvlJc w:val="right"/>
      <w:pPr>
        <w:ind w:left="2160" w:hanging="180"/>
      </w:pPr>
    </w:lvl>
    <w:lvl w:ilvl="3" w:tplc="8C6CA7D6">
      <w:start w:val="1"/>
      <w:numFmt w:val="decimal"/>
      <w:lvlText w:val="%4."/>
      <w:lvlJc w:val="left"/>
      <w:pPr>
        <w:ind w:left="2880" w:hanging="360"/>
      </w:pPr>
    </w:lvl>
    <w:lvl w:ilvl="4" w:tplc="5D3E7FC0">
      <w:start w:val="1"/>
      <w:numFmt w:val="lowerLetter"/>
      <w:lvlText w:val="%5."/>
      <w:lvlJc w:val="left"/>
      <w:pPr>
        <w:ind w:left="3600" w:hanging="360"/>
      </w:pPr>
    </w:lvl>
    <w:lvl w:ilvl="5" w:tplc="708E63B8">
      <w:start w:val="1"/>
      <w:numFmt w:val="lowerRoman"/>
      <w:lvlText w:val="%6."/>
      <w:lvlJc w:val="right"/>
      <w:pPr>
        <w:ind w:left="4320" w:hanging="180"/>
      </w:pPr>
    </w:lvl>
    <w:lvl w:ilvl="6" w:tplc="F4BEDE78">
      <w:start w:val="1"/>
      <w:numFmt w:val="decimal"/>
      <w:lvlText w:val="%7."/>
      <w:lvlJc w:val="left"/>
      <w:pPr>
        <w:ind w:left="5040" w:hanging="360"/>
      </w:pPr>
    </w:lvl>
    <w:lvl w:ilvl="7" w:tplc="5A40C828">
      <w:start w:val="1"/>
      <w:numFmt w:val="lowerLetter"/>
      <w:lvlText w:val="%8."/>
      <w:lvlJc w:val="left"/>
      <w:pPr>
        <w:ind w:left="5760" w:hanging="360"/>
      </w:pPr>
    </w:lvl>
    <w:lvl w:ilvl="8" w:tplc="1F30FC42">
      <w:start w:val="1"/>
      <w:numFmt w:val="lowerRoman"/>
      <w:lvlText w:val="%9."/>
      <w:lvlJc w:val="right"/>
      <w:pPr>
        <w:ind w:left="6480" w:hanging="180"/>
      </w:pPr>
    </w:lvl>
  </w:abstractNum>
  <w:abstractNum w:abstractNumId="10" w15:restartNumberingAfterBreak="0">
    <w:nsid w:val="335C11C5"/>
    <w:multiLevelType w:val="hybridMultilevel"/>
    <w:tmpl w:val="C3C26F9A"/>
    <w:lvl w:ilvl="0" w:tplc="D2BC3556">
      <w:start w:val="1"/>
      <w:numFmt w:val="bullet"/>
      <w:lvlText w:val="–"/>
      <w:lvlJc w:val="left"/>
      <w:pPr>
        <w:ind w:left="720" w:hanging="360"/>
      </w:pPr>
      <w:rPr>
        <w:rFonts w:ascii="Times New Roman" w:hAnsi="Times New Roman" w:cs="Times New Roman" w:hint="default"/>
      </w:rPr>
    </w:lvl>
    <w:lvl w:ilvl="1" w:tplc="9CE47604">
      <w:start w:val="1"/>
      <w:numFmt w:val="bullet"/>
      <w:lvlText w:val="o"/>
      <w:lvlJc w:val="left"/>
      <w:pPr>
        <w:ind w:left="1440" w:hanging="360"/>
      </w:pPr>
      <w:rPr>
        <w:rFonts w:ascii="Courier New" w:hAnsi="Courier New" w:cs="Courier New" w:hint="default"/>
      </w:rPr>
    </w:lvl>
    <w:lvl w:ilvl="2" w:tplc="14CC19D2">
      <w:start w:val="1"/>
      <w:numFmt w:val="bullet"/>
      <w:lvlText w:val=""/>
      <w:lvlJc w:val="left"/>
      <w:pPr>
        <w:ind w:left="2160" w:hanging="360"/>
      </w:pPr>
      <w:rPr>
        <w:rFonts w:ascii="Wingdings" w:hAnsi="Wingdings" w:hint="default"/>
      </w:rPr>
    </w:lvl>
    <w:lvl w:ilvl="3" w:tplc="CF2A3406">
      <w:start w:val="1"/>
      <w:numFmt w:val="bullet"/>
      <w:lvlText w:val=""/>
      <w:lvlJc w:val="left"/>
      <w:pPr>
        <w:ind w:left="2880" w:hanging="360"/>
      </w:pPr>
      <w:rPr>
        <w:rFonts w:ascii="Symbol" w:hAnsi="Symbol" w:hint="default"/>
      </w:rPr>
    </w:lvl>
    <w:lvl w:ilvl="4" w:tplc="169CB13C">
      <w:start w:val="1"/>
      <w:numFmt w:val="bullet"/>
      <w:lvlText w:val="o"/>
      <w:lvlJc w:val="left"/>
      <w:pPr>
        <w:ind w:left="3600" w:hanging="360"/>
      </w:pPr>
      <w:rPr>
        <w:rFonts w:ascii="Courier New" w:hAnsi="Courier New" w:cs="Courier New" w:hint="default"/>
      </w:rPr>
    </w:lvl>
    <w:lvl w:ilvl="5" w:tplc="F05A6D3E">
      <w:start w:val="1"/>
      <w:numFmt w:val="bullet"/>
      <w:lvlText w:val=""/>
      <w:lvlJc w:val="left"/>
      <w:pPr>
        <w:ind w:left="4320" w:hanging="360"/>
      </w:pPr>
      <w:rPr>
        <w:rFonts w:ascii="Wingdings" w:hAnsi="Wingdings" w:hint="default"/>
      </w:rPr>
    </w:lvl>
    <w:lvl w:ilvl="6" w:tplc="45AE815E">
      <w:start w:val="1"/>
      <w:numFmt w:val="bullet"/>
      <w:lvlText w:val=""/>
      <w:lvlJc w:val="left"/>
      <w:pPr>
        <w:ind w:left="5040" w:hanging="360"/>
      </w:pPr>
      <w:rPr>
        <w:rFonts w:ascii="Symbol" w:hAnsi="Symbol" w:hint="default"/>
      </w:rPr>
    </w:lvl>
    <w:lvl w:ilvl="7" w:tplc="5706ED8E">
      <w:start w:val="1"/>
      <w:numFmt w:val="bullet"/>
      <w:lvlText w:val="o"/>
      <w:lvlJc w:val="left"/>
      <w:pPr>
        <w:ind w:left="5760" w:hanging="360"/>
      </w:pPr>
      <w:rPr>
        <w:rFonts w:ascii="Courier New" w:hAnsi="Courier New" w:cs="Courier New" w:hint="default"/>
      </w:rPr>
    </w:lvl>
    <w:lvl w:ilvl="8" w:tplc="F94A1106">
      <w:start w:val="1"/>
      <w:numFmt w:val="bullet"/>
      <w:lvlText w:val=""/>
      <w:lvlJc w:val="left"/>
      <w:pPr>
        <w:ind w:left="6480" w:hanging="360"/>
      </w:pPr>
      <w:rPr>
        <w:rFonts w:ascii="Wingdings" w:hAnsi="Wingdings" w:hint="default"/>
      </w:rPr>
    </w:lvl>
  </w:abstractNum>
  <w:abstractNum w:abstractNumId="11" w15:restartNumberingAfterBreak="0">
    <w:nsid w:val="47054F18"/>
    <w:multiLevelType w:val="multilevel"/>
    <w:tmpl w:val="25103C0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3A7FAB"/>
    <w:multiLevelType w:val="hybridMultilevel"/>
    <w:tmpl w:val="15AAA1B2"/>
    <w:lvl w:ilvl="0" w:tplc="A21EC846">
      <w:start w:val="6"/>
      <w:numFmt w:val="bullet"/>
      <w:lvlText w:val="-"/>
      <w:lvlJc w:val="left"/>
      <w:pPr>
        <w:ind w:left="536" w:hanging="360"/>
      </w:pPr>
      <w:rPr>
        <w:rFonts w:ascii="Times New Roman" w:eastAsia="Calibri" w:hAnsi="Times New Roman" w:cs="Times New Roman" w:hint="default"/>
      </w:rPr>
    </w:lvl>
    <w:lvl w:ilvl="1" w:tplc="D410E366">
      <w:start w:val="1"/>
      <w:numFmt w:val="bullet"/>
      <w:lvlText w:val="o"/>
      <w:lvlJc w:val="left"/>
      <w:pPr>
        <w:ind w:left="1256" w:hanging="360"/>
      </w:pPr>
      <w:rPr>
        <w:rFonts w:ascii="Courier New" w:hAnsi="Courier New" w:cs="Courier New" w:hint="default"/>
      </w:rPr>
    </w:lvl>
    <w:lvl w:ilvl="2" w:tplc="5AF4D4A0">
      <w:start w:val="1"/>
      <w:numFmt w:val="bullet"/>
      <w:lvlText w:val=""/>
      <w:lvlJc w:val="left"/>
      <w:pPr>
        <w:ind w:left="1976" w:hanging="360"/>
      </w:pPr>
      <w:rPr>
        <w:rFonts w:ascii="Wingdings" w:hAnsi="Wingdings" w:hint="default"/>
      </w:rPr>
    </w:lvl>
    <w:lvl w:ilvl="3" w:tplc="9E14FF24">
      <w:start w:val="1"/>
      <w:numFmt w:val="bullet"/>
      <w:lvlText w:val=""/>
      <w:lvlJc w:val="left"/>
      <w:pPr>
        <w:ind w:left="2696" w:hanging="360"/>
      </w:pPr>
      <w:rPr>
        <w:rFonts w:ascii="Symbol" w:hAnsi="Symbol" w:hint="default"/>
      </w:rPr>
    </w:lvl>
    <w:lvl w:ilvl="4" w:tplc="D64844E4">
      <w:start w:val="1"/>
      <w:numFmt w:val="bullet"/>
      <w:lvlText w:val="o"/>
      <w:lvlJc w:val="left"/>
      <w:pPr>
        <w:ind w:left="3416" w:hanging="360"/>
      </w:pPr>
      <w:rPr>
        <w:rFonts w:ascii="Courier New" w:hAnsi="Courier New" w:cs="Courier New" w:hint="default"/>
      </w:rPr>
    </w:lvl>
    <w:lvl w:ilvl="5" w:tplc="65F847E0">
      <w:start w:val="1"/>
      <w:numFmt w:val="bullet"/>
      <w:lvlText w:val=""/>
      <w:lvlJc w:val="left"/>
      <w:pPr>
        <w:ind w:left="4136" w:hanging="360"/>
      </w:pPr>
      <w:rPr>
        <w:rFonts w:ascii="Wingdings" w:hAnsi="Wingdings" w:hint="default"/>
      </w:rPr>
    </w:lvl>
    <w:lvl w:ilvl="6" w:tplc="E96A33D2">
      <w:start w:val="1"/>
      <w:numFmt w:val="bullet"/>
      <w:lvlText w:val=""/>
      <w:lvlJc w:val="left"/>
      <w:pPr>
        <w:ind w:left="4856" w:hanging="360"/>
      </w:pPr>
      <w:rPr>
        <w:rFonts w:ascii="Symbol" w:hAnsi="Symbol" w:hint="default"/>
      </w:rPr>
    </w:lvl>
    <w:lvl w:ilvl="7" w:tplc="4E883190">
      <w:start w:val="1"/>
      <w:numFmt w:val="bullet"/>
      <w:lvlText w:val="o"/>
      <w:lvlJc w:val="left"/>
      <w:pPr>
        <w:ind w:left="5576" w:hanging="360"/>
      </w:pPr>
      <w:rPr>
        <w:rFonts w:ascii="Courier New" w:hAnsi="Courier New" w:cs="Courier New" w:hint="default"/>
      </w:rPr>
    </w:lvl>
    <w:lvl w:ilvl="8" w:tplc="D700D09C">
      <w:start w:val="1"/>
      <w:numFmt w:val="bullet"/>
      <w:lvlText w:val=""/>
      <w:lvlJc w:val="left"/>
      <w:pPr>
        <w:ind w:left="6296" w:hanging="360"/>
      </w:pPr>
      <w:rPr>
        <w:rFonts w:ascii="Wingdings" w:hAnsi="Wingdings" w:hint="default"/>
      </w:rPr>
    </w:lvl>
  </w:abstractNum>
  <w:abstractNum w:abstractNumId="13" w15:restartNumberingAfterBreak="0">
    <w:nsid w:val="4C552EF7"/>
    <w:multiLevelType w:val="hybridMultilevel"/>
    <w:tmpl w:val="0A4C4C8E"/>
    <w:lvl w:ilvl="0" w:tplc="336282DC">
      <w:start w:val="1"/>
      <w:numFmt w:val="decimal"/>
      <w:lvlText w:val="%1."/>
      <w:lvlJc w:val="left"/>
      <w:pPr>
        <w:ind w:left="720" w:hanging="360"/>
      </w:pPr>
      <w:rPr>
        <w:rFonts w:hint="default"/>
      </w:rPr>
    </w:lvl>
    <w:lvl w:ilvl="1" w:tplc="D68C5E7C">
      <w:start w:val="1"/>
      <w:numFmt w:val="lowerLetter"/>
      <w:lvlText w:val="%2."/>
      <w:lvlJc w:val="left"/>
      <w:pPr>
        <w:ind w:left="1440" w:hanging="360"/>
      </w:pPr>
    </w:lvl>
    <w:lvl w:ilvl="2" w:tplc="56AA271E">
      <w:start w:val="1"/>
      <w:numFmt w:val="lowerRoman"/>
      <w:lvlText w:val="%3."/>
      <w:lvlJc w:val="right"/>
      <w:pPr>
        <w:ind w:left="2160" w:hanging="180"/>
      </w:pPr>
    </w:lvl>
    <w:lvl w:ilvl="3" w:tplc="F288F4AC">
      <w:start w:val="1"/>
      <w:numFmt w:val="decimal"/>
      <w:lvlText w:val="%4."/>
      <w:lvlJc w:val="left"/>
      <w:pPr>
        <w:ind w:left="2880" w:hanging="360"/>
      </w:pPr>
    </w:lvl>
    <w:lvl w:ilvl="4" w:tplc="FD80C0BA">
      <w:start w:val="1"/>
      <w:numFmt w:val="lowerLetter"/>
      <w:lvlText w:val="%5."/>
      <w:lvlJc w:val="left"/>
      <w:pPr>
        <w:ind w:left="3600" w:hanging="360"/>
      </w:pPr>
    </w:lvl>
    <w:lvl w:ilvl="5" w:tplc="100E4810">
      <w:start w:val="1"/>
      <w:numFmt w:val="lowerRoman"/>
      <w:lvlText w:val="%6."/>
      <w:lvlJc w:val="right"/>
      <w:pPr>
        <w:ind w:left="4320" w:hanging="180"/>
      </w:pPr>
    </w:lvl>
    <w:lvl w:ilvl="6" w:tplc="DD40770A">
      <w:start w:val="1"/>
      <w:numFmt w:val="decimal"/>
      <w:lvlText w:val="%7."/>
      <w:lvlJc w:val="left"/>
      <w:pPr>
        <w:ind w:left="5040" w:hanging="360"/>
      </w:pPr>
    </w:lvl>
    <w:lvl w:ilvl="7" w:tplc="2CF4F998">
      <w:start w:val="1"/>
      <w:numFmt w:val="lowerLetter"/>
      <w:lvlText w:val="%8."/>
      <w:lvlJc w:val="left"/>
      <w:pPr>
        <w:ind w:left="5760" w:hanging="360"/>
      </w:pPr>
    </w:lvl>
    <w:lvl w:ilvl="8" w:tplc="049E696E">
      <w:start w:val="1"/>
      <w:numFmt w:val="lowerRoman"/>
      <w:lvlText w:val="%9."/>
      <w:lvlJc w:val="right"/>
      <w:pPr>
        <w:ind w:left="6480" w:hanging="180"/>
      </w:pPr>
    </w:lvl>
  </w:abstractNum>
  <w:abstractNum w:abstractNumId="14" w15:restartNumberingAfterBreak="0">
    <w:nsid w:val="4D0A3611"/>
    <w:multiLevelType w:val="multilevel"/>
    <w:tmpl w:val="AB8818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517832A3"/>
    <w:multiLevelType w:val="hybridMultilevel"/>
    <w:tmpl w:val="9E7434CC"/>
    <w:lvl w:ilvl="0" w:tplc="0114DB80">
      <w:start w:val="1"/>
      <w:numFmt w:val="decimal"/>
      <w:lvlText w:val="%1."/>
      <w:lvlJc w:val="left"/>
      <w:pPr>
        <w:ind w:left="720" w:hanging="360"/>
      </w:pPr>
    </w:lvl>
    <w:lvl w:ilvl="1" w:tplc="652EFCF4">
      <w:start w:val="1"/>
      <w:numFmt w:val="lowerLetter"/>
      <w:lvlText w:val="%2."/>
      <w:lvlJc w:val="left"/>
      <w:pPr>
        <w:ind w:left="1440" w:hanging="360"/>
      </w:pPr>
    </w:lvl>
    <w:lvl w:ilvl="2" w:tplc="DB828F02">
      <w:start w:val="1"/>
      <w:numFmt w:val="lowerRoman"/>
      <w:lvlText w:val="%3."/>
      <w:lvlJc w:val="right"/>
      <w:pPr>
        <w:ind w:left="2160" w:hanging="180"/>
      </w:pPr>
    </w:lvl>
    <w:lvl w:ilvl="3" w:tplc="D174FC62">
      <w:start w:val="1"/>
      <w:numFmt w:val="decimal"/>
      <w:lvlText w:val="%4."/>
      <w:lvlJc w:val="left"/>
      <w:pPr>
        <w:ind w:left="2880" w:hanging="360"/>
      </w:pPr>
    </w:lvl>
    <w:lvl w:ilvl="4" w:tplc="E1AC1C96">
      <w:start w:val="1"/>
      <w:numFmt w:val="lowerLetter"/>
      <w:lvlText w:val="%5."/>
      <w:lvlJc w:val="left"/>
      <w:pPr>
        <w:ind w:left="3600" w:hanging="360"/>
      </w:pPr>
    </w:lvl>
    <w:lvl w:ilvl="5" w:tplc="E9B8F496">
      <w:start w:val="1"/>
      <w:numFmt w:val="lowerRoman"/>
      <w:lvlText w:val="%6."/>
      <w:lvlJc w:val="right"/>
      <w:pPr>
        <w:ind w:left="4320" w:hanging="180"/>
      </w:pPr>
    </w:lvl>
    <w:lvl w:ilvl="6" w:tplc="D4149E60">
      <w:start w:val="1"/>
      <w:numFmt w:val="decimal"/>
      <w:lvlText w:val="%7."/>
      <w:lvlJc w:val="left"/>
      <w:pPr>
        <w:ind w:left="5040" w:hanging="360"/>
      </w:pPr>
    </w:lvl>
    <w:lvl w:ilvl="7" w:tplc="4F7A50C2">
      <w:start w:val="1"/>
      <w:numFmt w:val="lowerLetter"/>
      <w:lvlText w:val="%8."/>
      <w:lvlJc w:val="left"/>
      <w:pPr>
        <w:ind w:left="5760" w:hanging="360"/>
      </w:pPr>
    </w:lvl>
    <w:lvl w:ilvl="8" w:tplc="9BDE0D68">
      <w:start w:val="1"/>
      <w:numFmt w:val="lowerRoman"/>
      <w:lvlText w:val="%9."/>
      <w:lvlJc w:val="right"/>
      <w:pPr>
        <w:ind w:left="6480" w:hanging="180"/>
      </w:pPr>
    </w:lvl>
  </w:abstractNum>
  <w:abstractNum w:abstractNumId="16" w15:restartNumberingAfterBreak="0">
    <w:nsid w:val="51B2641B"/>
    <w:multiLevelType w:val="hybridMultilevel"/>
    <w:tmpl w:val="559CB590"/>
    <w:lvl w:ilvl="0" w:tplc="06A4367E">
      <w:start w:val="1"/>
      <w:numFmt w:val="decimal"/>
      <w:lvlText w:val="%1."/>
      <w:lvlJc w:val="left"/>
      <w:pPr>
        <w:ind w:left="720" w:hanging="360"/>
      </w:pPr>
    </w:lvl>
    <w:lvl w:ilvl="1" w:tplc="0866843C">
      <w:start w:val="1"/>
      <w:numFmt w:val="lowerLetter"/>
      <w:lvlText w:val="%2."/>
      <w:lvlJc w:val="left"/>
      <w:pPr>
        <w:ind w:left="1440" w:hanging="360"/>
      </w:pPr>
    </w:lvl>
    <w:lvl w:ilvl="2" w:tplc="7D0EE1D0">
      <w:start w:val="1"/>
      <w:numFmt w:val="lowerRoman"/>
      <w:lvlText w:val="%3."/>
      <w:lvlJc w:val="right"/>
      <w:pPr>
        <w:ind w:left="2160" w:hanging="180"/>
      </w:pPr>
    </w:lvl>
    <w:lvl w:ilvl="3" w:tplc="67BCFCA6">
      <w:start w:val="1"/>
      <w:numFmt w:val="decimal"/>
      <w:lvlText w:val="%4."/>
      <w:lvlJc w:val="left"/>
      <w:pPr>
        <w:ind w:left="2880" w:hanging="360"/>
      </w:pPr>
    </w:lvl>
    <w:lvl w:ilvl="4" w:tplc="241C9912">
      <w:start w:val="1"/>
      <w:numFmt w:val="lowerLetter"/>
      <w:lvlText w:val="%5."/>
      <w:lvlJc w:val="left"/>
      <w:pPr>
        <w:ind w:left="3600" w:hanging="360"/>
      </w:pPr>
    </w:lvl>
    <w:lvl w:ilvl="5" w:tplc="D346DA76">
      <w:start w:val="1"/>
      <w:numFmt w:val="lowerRoman"/>
      <w:lvlText w:val="%6."/>
      <w:lvlJc w:val="right"/>
      <w:pPr>
        <w:ind w:left="4320" w:hanging="180"/>
      </w:pPr>
    </w:lvl>
    <w:lvl w:ilvl="6" w:tplc="9B522BE2">
      <w:start w:val="1"/>
      <w:numFmt w:val="decimal"/>
      <w:lvlText w:val="%7."/>
      <w:lvlJc w:val="left"/>
      <w:pPr>
        <w:ind w:left="5040" w:hanging="360"/>
      </w:pPr>
    </w:lvl>
    <w:lvl w:ilvl="7" w:tplc="F148E8DC">
      <w:start w:val="1"/>
      <w:numFmt w:val="lowerLetter"/>
      <w:lvlText w:val="%8."/>
      <w:lvlJc w:val="left"/>
      <w:pPr>
        <w:ind w:left="5760" w:hanging="360"/>
      </w:pPr>
    </w:lvl>
    <w:lvl w:ilvl="8" w:tplc="BC7A15D8">
      <w:start w:val="1"/>
      <w:numFmt w:val="lowerRoman"/>
      <w:lvlText w:val="%9."/>
      <w:lvlJc w:val="right"/>
      <w:pPr>
        <w:ind w:left="6480" w:hanging="180"/>
      </w:pPr>
    </w:lvl>
  </w:abstractNum>
  <w:abstractNum w:abstractNumId="17" w15:restartNumberingAfterBreak="0">
    <w:nsid w:val="5261190E"/>
    <w:multiLevelType w:val="multilevel"/>
    <w:tmpl w:val="DBBEB2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537031E3"/>
    <w:multiLevelType w:val="hybridMultilevel"/>
    <w:tmpl w:val="1E7CEAB6"/>
    <w:lvl w:ilvl="0" w:tplc="C898FFEE">
      <w:start w:val="1"/>
      <w:numFmt w:val="decimal"/>
      <w:lvlText w:val="%1."/>
      <w:lvlJc w:val="left"/>
      <w:pPr>
        <w:ind w:left="720" w:hanging="360"/>
      </w:pPr>
    </w:lvl>
    <w:lvl w:ilvl="1" w:tplc="FE409A4E">
      <w:start w:val="1"/>
      <w:numFmt w:val="lowerLetter"/>
      <w:lvlText w:val="%2."/>
      <w:lvlJc w:val="left"/>
      <w:pPr>
        <w:ind w:left="1440" w:hanging="360"/>
      </w:pPr>
    </w:lvl>
    <w:lvl w:ilvl="2" w:tplc="325C3C7C">
      <w:start w:val="1"/>
      <w:numFmt w:val="lowerRoman"/>
      <w:lvlText w:val="%3."/>
      <w:lvlJc w:val="right"/>
      <w:pPr>
        <w:ind w:left="2160" w:hanging="180"/>
      </w:pPr>
    </w:lvl>
    <w:lvl w:ilvl="3" w:tplc="E256AAB2">
      <w:start w:val="1"/>
      <w:numFmt w:val="decimal"/>
      <w:lvlText w:val="%4."/>
      <w:lvlJc w:val="left"/>
      <w:pPr>
        <w:ind w:left="2880" w:hanging="360"/>
      </w:pPr>
    </w:lvl>
    <w:lvl w:ilvl="4" w:tplc="DA629E0A">
      <w:start w:val="1"/>
      <w:numFmt w:val="lowerLetter"/>
      <w:lvlText w:val="%5."/>
      <w:lvlJc w:val="left"/>
      <w:pPr>
        <w:ind w:left="3600" w:hanging="360"/>
      </w:pPr>
    </w:lvl>
    <w:lvl w:ilvl="5" w:tplc="95521506">
      <w:start w:val="1"/>
      <w:numFmt w:val="lowerRoman"/>
      <w:lvlText w:val="%6."/>
      <w:lvlJc w:val="right"/>
      <w:pPr>
        <w:ind w:left="4320" w:hanging="180"/>
      </w:pPr>
    </w:lvl>
    <w:lvl w:ilvl="6" w:tplc="D6FE89C8">
      <w:start w:val="1"/>
      <w:numFmt w:val="decimal"/>
      <w:lvlText w:val="%7."/>
      <w:lvlJc w:val="left"/>
      <w:pPr>
        <w:ind w:left="5040" w:hanging="360"/>
      </w:pPr>
    </w:lvl>
    <w:lvl w:ilvl="7" w:tplc="490005D8">
      <w:start w:val="1"/>
      <w:numFmt w:val="lowerLetter"/>
      <w:lvlText w:val="%8."/>
      <w:lvlJc w:val="left"/>
      <w:pPr>
        <w:ind w:left="5760" w:hanging="360"/>
      </w:pPr>
    </w:lvl>
    <w:lvl w:ilvl="8" w:tplc="6CFA33A4">
      <w:start w:val="1"/>
      <w:numFmt w:val="lowerRoman"/>
      <w:lvlText w:val="%9."/>
      <w:lvlJc w:val="right"/>
      <w:pPr>
        <w:ind w:left="6480" w:hanging="180"/>
      </w:pPr>
    </w:lvl>
  </w:abstractNum>
  <w:abstractNum w:abstractNumId="19" w15:restartNumberingAfterBreak="0">
    <w:nsid w:val="54661594"/>
    <w:multiLevelType w:val="hybridMultilevel"/>
    <w:tmpl w:val="E9FE3BCC"/>
    <w:lvl w:ilvl="0" w:tplc="7ABA9D42">
      <w:start w:val="1"/>
      <w:numFmt w:val="bullet"/>
      <w:lvlText w:val="­"/>
      <w:lvlJc w:val="left"/>
      <w:pPr>
        <w:ind w:left="1287" w:hanging="360"/>
      </w:pPr>
      <w:rPr>
        <w:rFonts w:ascii="Courier New" w:hAnsi="Courier New" w:hint="default"/>
      </w:rPr>
    </w:lvl>
    <w:lvl w:ilvl="1" w:tplc="64BCE8F2">
      <w:start w:val="1"/>
      <w:numFmt w:val="bullet"/>
      <w:lvlText w:val="o"/>
      <w:lvlJc w:val="left"/>
      <w:pPr>
        <w:ind w:left="2007" w:hanging="360"/>
      </w:pPr>
      <w:rPr>
        <w:rFonts w:ascii="Courier New" w:hAnsi="Courier New" w:cs="Courier New" w:hint="default"/>
      </w:rPr>
    </w:lvl>
    <w:lvl w:ilvl="2" w:tplc="321A8120">
      <w:start w:val="1"/>
      <w:numFmt w:val="bullet"/>
      <w:lvlText w:val=""/>
      <w:lvlJc w:val="left"/>
      <w:pPr>
        <w:ind w:left="2727" w:hanging="360"/>
      </w:pPr>
      <w:rPr>
        <w:rFonts w:ascii="Wingdings" w:hAnsi="Wingdings" w:hint="default"/>
      </w:rPr>
    </w:lvl>
    <w:lvl w:ilvl="3" w:tplc="4B824E56">
      <w:start w:val="1"/>
      <w:numFmt w:val="bullet"/>
      <w:lvlText w:val=""/>
      <w:lvlJc w:val="left"/>
      <w:pPr>
        <w:ind w:left="3447" w:hanging="360"/>
      </w:pPr>
      <w:rPr>
        <w:rFonts w:ascii="Symbol" w:hAnsi="Symbol" w:hint="default"/>
      </w:rPr>
    </w:lvl>
    <w:lvl w:ilvl="4" w:tplc="B1A4876E">
      <w:start w:val="1"/>
      <w:numFmt w:val="bullet"/>
      <w:lvlText w:val="o"/>
      <w:lvlJc w:val="left"/>
      <w:pPr>
        <w:ind w:left="4167" w:hanging="360"/>
      </w:pPr>
      <w:rPr>
        <w:rFonts w:ascii="Courier New" w:hAnsi="Courier New" w:cs="Courier New" w:hint="default"/>
      </w:rPr>
    </w:lvl>
    <w:lvl w:ilvl="5" w:tplc="15AE3B3E">
      <w:start w:val="1"/>
      <w:numFmt w:val="bullet"/>
      <w:lvlText w:val=""/>
      <w:lvlJc w:val="left"/>
      <w:pPr>
        <w:ind w:left="4887" w:hanging="360"/>
      </w:pPr>
      <w:rPr>
        <w:rFonts w:ascii="Wingdings" w:hAnsi="Wingdings" w:hint="default"/>
      </w:rPr>
    </w:lvl>
    <w:lvl w:ilvl="6" w:tplc="1254A312">
      <w:start w:val="1"/>
      <w:numFmt w:val="bullet"/>
      <w:lvlText w:val=""/>
      <w:lvlJc w:val="left"/>
      <w:pPr>
        <w:ind w:left="5607" w:hanging="360"/>
      </w:pPr>
      <w:rPr>
        <w:rFonts w:ascii="Symbol" w:hAnsi="Symbol" w:hint="default"/>
      </w:rPr>
    </w:lvl>
    <w:lvl w:ilvl="7" w:tplc="8ACAF2CE">
      <w:start w:val="1"/>
      <w:numFmt w:val="bullet"/>
      <w:lvlText w:val="o"/>
      <w:lvlJc w:val="left"/>
      <w:pPr>
        <w:ind w:left="6327" w:hanging="360"/>
      </w:pPr>
      <w:rPr>
        <w:rFonts w:ascii="Courier New" w:hAnsi="Courier New" w:cs="Courier New" w:hint="default"/>
      </w:rPr>
    </w:lvl>
    <w:lvl w:ilvl="8" w:tplc="8876A70E">
      <w:start w:val="1"/>
      <w:numFmt w:val="bullet"/>
      <w:lvlText w:val=""/>
      <w:lvlJc w:val="left"/>
      <w:pPr>
        <w:ind w:left="7047" w:hanging="360"/>
      </w:pPr>
      <w:rPr>
        <w:rFonts w:ascii="Wingdings" w:hAnsi="Wingdings" w:hint="default"/>
      </w:rPr>
    </w:lvl>
  </w:abstractNum>
  <w:abstractNum w:abstractNumId="20" w15:restartNumberingAfterBreak="0">
    <w:nsid w:val="57326A36"/>
    <w:multiLevelType w:val="multilevel"/>
    <w:tmpl w:val="C96CC2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58A871CA"/>
    <w:multiLevelType w:val="hybridMultilevel"/>
    <w:tmpl w:val="35E2A3D4"/>
    <w:lvl w:ilvl="0" w:tplc="9B7ECC8E">
      <w:start w:val="1"/>
      <w:numFmt w:val="bullet"/>
      <w:lvlText w:val=""/>
      <w:lvlJc w:val="left"/>
      <w:pPr>
        <w:ind w:left="360" w:hanging="360"/>
      </w:pPr>
      <w:rPr>
        <w:rFonts w:ascii="Wingdings" w:hAnsi="Wingdings" w:hint="default"/>
      </w:rPr>
    </w:lvl>
    <w:lvl w:ilvl="1" w:tplc="F7B47DB2">
      <w:start w:val="1"/>
      <w:numFmt w:val="bullet"/>
      <w:lvlText w:val="o"/>
      <w:lvlJc w:val="left"/>
      <w:pPr>
        <w:ind w:left="1080" w:hanging="360"/>
      </w:pPr>
      <w:rPr>
        <w:rFonts w:ascii="Courier New" w:hAnsi="Courier New" w:cs="Courier New" w:hint="default"/>
      </w:rPr>
    </w:lvl>
    <w:lvl w:ilvl="2" w:tplc="75DE1F36">
      <w:start w:val="1"/>
      <w:numFmt w:val="bullet"/>
      <w:lvlText w:val=""/>
      <w:lvlJc w:val="left"/>
      <w:pPr>
        <w:ind w:left="1800" w:hanging="360"/>
      </w:pPr>
      <w:rPr>
        <w:rFonts w:ascii="Wingdings" w:hAnsi="Wingdings" w:hint="default"/>
      </w:rPr>
    </w:lvl>
    <w:lvl w:ilvl="3" w:tplc="D7C88AB2">
      <w:start w:val="1"/>
      <w:numFmt w:val="bullet"/>
      <w:lvlText w:val=""/>
      <w:lvlJc w:val="left"/>
      <w:pPr>
        <w:ind w:left="2520" w:hanging="360"/>
      </w:pPr>
      <w:rPr>
        <w:rFonts w:ascii="Symbol" w:hAnsi="Symbol" w:hint="default"/>
      </w:rPr>
    </w:lvl>
    <w:lvl w:ilvl="4" w:tplc="3E3271B8">
      <w:start w:val="1"/>
      <w:numFmt w:val="bullet"/>
      <w:lvlText w:val="o"/>
      <w:lvlJc w:val="left"/>
      <w:pPr>
        <w:ind w:left="3240" w:hanging="360"/>
      </w:pPr>
      <w:rPr>
        <w:rFonts w:ascii="Courier New" w:hAnsi="Courier New" w:cs="Courier New" w:hint="default"/>
      </w:rPr>
    </w:lvl>
    <w:lvl w:ilvl="5" w:tplc="01F8C760">
      <w:start w:val="1"/>
      <w:numFmt w:val="bullet"/>
      <w:lvlText w:val=""/>
      <w:lvlJc w:val="left"/>
      <w:pPr>
        <w:ind w:left="3960" w:hanging="360"/>
      </w:pPr>
      <w:rPr>
        <w:rFonts w:ascii="Wingdings" w:hAnsi="Wingdings" w:hint="default"/>
      </w:rPr>
    </w:lvl>
    <w:lvl w:ilvl="6" w:tplc="3C3668D0">
      <w:start w:val="1"/>
      <w:numFmt w:val="bullet"/>
      <w:lvlText w:val=""/>
      <w:lvlJc w:val="left"/>
      <w:pPr>
        <w:ind w:left="4680" w:hanging="360"/>
      </w:pPr>
      <w:rPr>
        <w:rFonts w:ascii="Symbol" w:hAnsi="Symbol" w:hint="default"/>
      </w:rPr>
    </w:lvl>
    <w:lvl w:ilvl="7" w:tplc="756647B2">
      <w:start w:val="1"/>
      <w:numFmt w:val="bullet"/>
      <w:lvlText w:val="o"/>
      <w:lvlJc w:val="left"/>
      <w:pPr>
        <w:ind w:left="5400" w:hanging="360"/>
      </w:pPr>
      <w:rPr>
        <w:rFonts w:ascii="Courier New" w:hAnsi="Courier New" w:cs="Courier New" w:hint="default"/>
      </w:rPr>
    </w:lvl>
    <w:lvl w:ilvl="8" w:tplc="ED6E1722">
      <w:start w:val="1"/>
      <w:numFmt w:val="bullet"/>
      <w:lvlText w:val=""/>
      <w:lvlJc w:val="left"/>
      <w:pPr>
        <w:ind w:left="6120" w:hanging="360"/>
      </w:pPr>
      <w:rPr>
        <w:rFonts w:ascii="Wingdings" w:hAnsi="Wingdings" w:hint="default"/>
      </w:rPr>
    </w:lvl>
  </w:abstractNum>
  <w:abstractNum w:abstractNumId="22" w15:restartNumberingAfterBreak="0">
    <w:nsid w:val="5D3C7F69"/>
    <w:multiLevelType w:val="hybridMultilevel"/>
    <w:tmpl w:val="80B2D5C2"/>
    <w:lvl w:ilvl="0" w:tplc="132CCD0C">
      <w:start w:val="1"/>
      <w:numFmt w:val="bullet"/>
      <w:lvlText w:val="-"/>
      <w:lvlJc w:val="left"/>
      <w:pPr>
        <w:ind w:left="720" w:hanging="360"/>
      </w:pPr>
      <w:rPr>
        <w:rFonts w:ascii="Times New Roman" w:eastAsia="Calibri" w:hAnsi="Times New Roman" w:cs="Times New Roman" w:hint="default"/>
      </w:rPr>
    </w:lvl>
    <w:lvl w:ilvl="1" w:tplc="D36C7FE6">
      <w:start w:val="1"/>
      <w:numFmt w:val="bullet"/>
      <w:lvlText w:val="o"/>
      <w:lvlJc w:val="left"/>
      <w:pPr>
        <w:ind w:left="1440" w:hanging="360"/>
      </w:pPr>
      <w:rPr>
        <w:rFonts w:ascii="Courier New" w:hAnsi="Courier New" w:cs="Courier New" w:hint="default"/>
      </w:rPr>
    </w:lvl>
    <w:lvl w:ilvl="2" w:tplc="2968F944">
      <w:start w:val="1"/>
      <w:numFmt w:val="bullet"/>
      <w:lvlText w:val=""/>
      <w:lvlJc w:val="left"/>
      <w:pPr>
        <w:ind w:left="2160" w:hanging="360"/>
      </w:pPr>
      <w:rPr>
        <w:rFonts w:ascii="Wingdings" w:hAnsi="Wingdings" w:hint="default"/>
      </w:rPr>
    </w:lvl>
    <w:lvl w:ilvl="3" w:tplc="52EC8AD6">
      <w:start w:val="1"/>
      <w:numFmt w:val="bullet"/>
      <w:lvlText w:val=""/>
      <w:lvlJc w:val="left"/>
      <w:pPr>
        <w:ind w:left="2880" w:hanging="360"/>
      </w:pPr>
      <w:rPr>
        <w:rFonts w:ascii="Symbol" w:hAnsi="Symbol" w:hint="default"/>
      </w:rPr>
    </w:lvl>
    <w:lvl w:ilvl="4" w:tplc="B4ACE2BA">
      <w:start w:val="1"/>
      <w:numFmt w:val="bullet"/>
      <w:lvlText w:val="o"/>
      <w:lvlJc w:val="left"/>
      <w:pPr>
        <w:ind w:left="3600" w:hanging="360"/>
      </w:pPr>
      <w:rPr>
        <w:rFonts w:ascii="Courier New" w:hAnsi="Courier New" w:cs="Courier New" w:hint="default"/>
      </w:rPr>
    </w:lvl>
    <w:lvl w:ilvl="5" w:tplc="8DCEA37E">
      <w:start w:val="1"/>
      <w:numFmt w:val="bullet"/>
      <w:lvlText w:val=""/>
      <w:lvlJc w:val="left"/>
      <w:pPr>
        <w:ind w:left="4320" w:hanging="360"/>
      </w:pPr>
      <w:rPr>
        <w:rFonts w:ascii="Wingdings" w:hAnsi="Wingdings" w:hint="default"/>
      </w:rPr>
    </w:lvl>
    <w:lvl w:ilvl="6" w:tplc="9F16B314">
      <w:start w:val="1"/>
      <w:numFmt w:val="bullet"/>
      <w:lvlText w:val=""/>
      <w:lvlJc w:val="left"/>
      <w:pPr>
        <w:ind w:left="5040" w:hanging="360"/>
      </w:pPr>
      <w:rPr>
        <w:rFonts w:ascii="Symbol" w:hAnsi="Symbol" w:hint="default"/>
      </w:rPr>
    </w:lvl>
    <w:lvl w:ilvl="7" w:tplc="86C24D0E">
      <w:start w:val="1"/>
      <w:numFmt w:val="bullet"/>
      <w:lvlText w:val="o"/>
      <w:lvlJc w:val="left"/>
      <w:pPr>
        <w:ind w:left="5760" w:hanging="360"/>
      </w:pPr>
      <w:rPr>
        <w:rFonts w:ascii="Courier New" w:hAnsi="Courier New" w:cs="Courier New" w:hint="default"/>
      </w:rPr>
    </w:lvl>
    <w:lvl w:ilvl="8" w:tplc="9DBA769E">
      <w:start w:val="1"/>
      <w:numFmt w:val="bullet"/>
      <w:lvlText w:val=""/>
      <w:lvlJc w:val="left"/>
      <w:pPr>
        <w:ind w:left="6480" w:hanging="360"/>
      </w:pPr>
      <w:rPr>
        <w:rFonts w:ascii="Wingdings" w:hAnsi="Wingdings" w:hint="default"/>
      </w:rPr>
    </w:lvl>
  </w:abstractNum>
  <w:abstractNum w:abstractNumId="23" w15:restartNumberingAfterBreak="0">
    <w:nsid w:val="5F093216"/>
    <w:multiLevelType w:val="multilevel"/>
    <w:tmpl w:val="4718AF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5F66097C"/>
    <w:multiLevelType w:val="multilevel"/>
    <w:tmpl w:val="2BF241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6AD96127"/>
    <w:multiLevelType w:val="hybridMultilevel"/>
    <w:tmpl w:val="DFDEE180"/>
    <w:lvl w:ilvl="0" w:tplc="A0E4C36C">
      <w:numFmt w:val="bullet"/>
      <w:lvlText w:val="-"/>
      <w:lvlJc w:val="left"/>
      <w:pPr>
        <w:ind w:left="1080" w:hanging="360"/>
      </w:pPr>
      <w:rPr>
        <w:rFonts w:ascii="Times New Roman" w:eastAsia="Calibri" w:hAnsi="Times New Roman" w:cs="Times New Roman" w:hint="default"/>
      </w:rPr>
    </w:lvl>
    <w:lvl w:ilvl="1" w:tplc="872E713A">
      <w:start w:val="1"/>
      <w:numFmt w:val="bullet"/>
      <w:lvlText w:val="o"/>
      <w:lvlJc w:val="left"/>
      <w:pPr>
        <w:ind w:left="1800" w:hanging="360"/>
      </w:pPr>
      <w:rPr>
        <w:rFonts w:ascii="Courier New" w:hAnsi="Courier New" w:cs="Courier New" w:hint="default"/>
      </w:rPr>
    </w:lvl>
    <w:lvl w:ilvl="2" w:tplc="1B0274D6">
      <w:start w:val="1"/>
      <w:numFmt w:val="bullet"/>
      <w:lvlText w:val=""/>
      <w:lvlJc w:val="left"/>
      <w:pPr>
        <w:ind w:left="2520" w:hanging="360"/>
      </w:pPr>
      <w:rPr>
        <w:rFonts w:ascii="Wingdings" w:hAnsi="Wingdings" w:hint="default"/>
      </w:rPr>
    </w:lvl>
    <w:lvl w:ilvl="3" w:tplc="CDD891C4">
      <w:start w:val="1"/>
      <w:numFmt w:val="bullet"/>
      <w:lvlText w:val=""/>
      <w:lvlJc w:val="left"/>
      <w:pPr>
        <w:ind w:left="3240" w:hanging="360"/>
      </w:pPr>
      <w:rPr>
        <w:rFonts w:ascii="Symbol" w:hAnsi="Symbol" w:hint="default"/>
      </w:rPr>
    </w:lvl>
    <w:lvl w:ilvl="4" w:tplc="85B855C0">
      <w:start w:val="1"/>
      <w:numFmt w:val="bullet"/>
      <w:lvlText w:val="o"/>
      <w:lvlJc w:val="left"/>
      <w:pPr>
        <w:ind w:left="3960" w:hanging="360"/>
      </w:pPr>
      <w:rPr>
        <w:rFonts w:ascii="Courier New" w:hAnsi="Courier New" w:cs="Courier New" w:hint="default"/>
      </w:rPr>
    </w:lvl>
    <w:lvl w:ilvl="5" w:tplc="056E92DA">
      <w:start w:val="1"/>
      <w:numFmt w:val="bullet"/>
      <w:lvlText w:val=""/>
      <w:lvlJc w:val="left"/>
      <w:pPr>
        <w:ind w:left="4680" w:hanging="360"/>
      </w:pPr>
      <w:rPr>
        <w:rFonts w:ascii="Wingdings" w:hAnsi="Wingdings" w:hint="default"/>
      </w:rPr>
    </w:lvl>
    <w:lvl w:ilvl="6" w:tplc="3CD876F6">
      <w:start w:val="1"/>
      <w:numFmt w:val="bullet"/>
      <w:lvlText w:val=""/>
      <w:lvlJc w:val="left"/>
      <w:pPr>
        <w:ind w:left="5400" w:hanging="360"/>
      </w:pPr>
      <w:rPr>
        <w:rFonts w:ascii="Symbol" w:hAnsi="Symbol" w:hint="default"/>
      </w:rPr>
    </w:lvl>
    <w:lvl w:ilvl="7" w:tplc="222C702A">
      <w:start w:val="1"/>
      <w:numFmt w:val="bullet"/>
      <w:lvlText w:val="o"/>
      <w:lvlJc w:val="left"/>
      <w:pPr>
        <w:ind w:left="6120" w:hanging="360"/>
      </w:pPr>
      <w:rPr>
        <w:rFonts w:ascii="Courier New" w:hAnsi="Courier New" w:cs="Courier New" w:hint="default"/>
      </w:rPr>
    </w:lvl>
    <w:lvl w:ilvl="8" w:tplc="9BBAB628">
      <w:start w:val="1"/>
      <w:numFmt w:val="bullet"/>
      <w:lvlText w:val=""/>
      <w:lvlJc w:val="left"/>
      <w:pPr>
        <w:ind w:left="6840" w:hanging="360"/>
      </w:pPr>
      <w:rPr>
        <w:rFonts w:ascii="Wingdings" w:hAnsi="Wingdings" w:hint="default"/>
      </w:rPr>
    </w:lvl>
  </w:abstractNum>
  <w:abstractNum w:abstractNumId="26" w15:restartNumberingAfterBreak="0">
    <w:nsid w:val="6CA83A1B"/>
    <w:multiLevelType w:val="multilevel"/>
    <w:tmpl w:val="C95A3E3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FAF69FF"/>
    <w:multiLevelType w:val="multilevel"/>
    <w:tmpl w:val="3AB8ED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866747"/>
    <w:multiLevelType w:val="hybridMultilevel"/>
    <w:tmpl w:val="DC728C58"/>
    <w:lvl w:ilvl="0" w:tplc="74705C30">
      <w:start w:val="1"/>
      <w:numFmt w:val="decimal"/>
      <w:lvlText w:val="%1."/>
      <w:lvlJc w:val="left"/>
      <w:pPr>
        <w:ind w:left="720" w:hanging="360"/>
      </w:pPr>
    </w:lvl>
    <w:lvl w:ilvl="1" w:tplc="1332E1B4">
      <w:start w:val="1"/>
      <w:numFmt w:val="lowerLetter"/>
      <w:lvlText w:val="%2."/>
      <w:lvlJc w:val="left"/>
      <w:pPr>
        <w:ind w:left="1440" w:hanging="360"/>
      </w:pPr>
    </w:lvl>
    <w:lvl w:ilvl="2" w:tplc="55786370">
      <w:start w:val="1"/>
      <w:numFmt w:val="lowerRoman"/>
      <w:lvlText w:val="%3."/>
      <w:lvlJc w:val="right"/>
      <w:pPr>
        <w:ind w:left="2160" w:hanging="180"/>
      </w:pPr>
    </w:lvl>
    <w:lvl w:ilvl="3" w:tplc="4A0042D2">
      <w:start w:val="1"/>
      <w:numFmt w:val="decimal"/>
      <w:lvlText w:val="%4."/>
      <w:lvlJc w:val="left"/>
      <w:pPr>
        <w:ind w:left="2880" w:hanging="360"/>
      </w:pPr>
    </w:lvl>
    <w:lvl w:ilvl="4" w:tplc="E3B655DE">
      <w:start w:val="1"/>
      <w:numFmt w:val="lowerLetter"/>
      <w:lvlText w:val="%5."/>
      <w:lvlJc w:val="left"/>
      <w:pPr>
        <w:ind w:left="3600" w:hanging="360"/>
      </w:pPr>
    </w:lvl>
    <w:lvl w:ilvl="5" w:tplc="BE6CA4EA">
      <w:start w:val="1"/>
      <w:numFmt w:val="lowerRoman"/>
      <w:lvlText w:val="%6."/>
      <w:lvlJc w:val="right"/>
      <w:pPr>
        <w:ind w:left="4320" w:hanging="180"/>
      </w:pPr>
    </w:lvl>
    <w:lvl w:ilvl="6" w:tplc="279289A8">
      <w:start w:val="1"/>
      <w:numFmt w:val="decimal"/>
      <w:lvlText w:val="%7."/>
      <w:lvlJc w:val="left"/>
      <w:pPr>
        <w:ind w:left="5040" w:hanging="360"/>
      </w:pPr>
    </w:lvl>
    <w:lvl w:ilvl="7" w:tplc="9670B5F6">
      <w:start w:val="1"/>
      <w:numFmt w:val="lowerLetter"/>
      <w:lvlText w:val="%8."/>
      <w:lvlJc w:val="left"/>
      <w:pPr>
        <w:ind w:left="5760" w:hanging="360"/>
      </w:pPr>
    </w:lvl>
    <w:lvl w:ilvl="8" w:tplc="47747B98">
      <w:start w:val="1"/>
      <w:numFmt w:val="lowerRoman"/>
      <w:lvlText w:val="%9."/>
      <w:lvlJc w:val="right"/>
      <w:pPr>
        <w:ind w:left="6480" w:hanging="180"/>
      </w:pPr>
    </w:lvl>
  </w:abstractNum>
  <w:abstractNum w:abstractNumId="29" w15:restartNumberingAfterBreak="0">
    <w:nsid w:val="7D9D4067"/>
    <w:multiLevelType w:val="hybridMultilevel"/>
    <w:tmpl w:val="E538573E"/>
    <w:lvl w:ilvl="0" w:tplc="7316ADA4">
      <w:start w:val="1"/>
      <w:numFmt w:val="decimal"/>
      <w:lvlText w:val="%1."/>
      <w:lvlJc w:val="left"/>
      <w:pPr>
        <w:ind w:left="720" w:hanging="360"/>
      </w:pPr>
    </w:lvl>
    <w:lvl w:ilvl="1" w:tplc="08F88B7A">
      <w:start w:val="1"/>
      <w:numFmt w:val="lowerLetter"/>
      <w:lvlText w:val="%2."/>
      <w:lvlJc w:val="left"/>
      <w:pPr>
        <w:ind w:left="1440" w:hanging="360"/>
      </w:pPr>
    </w:lvl>
    <w:lvl w:ilvl="2" w:tplc="41E67E7E">
      <w:start w:val="1"/>
      <w:numFmt w:val="lowerRoman"/>
      <w:lvlText w:val="%3."/>
      <w:lvlJc w:val="right"/>
      <w:pPr>
        <w:ind w:left="2160" w:hanging="180"/>
      </w:pPr>
    </w:lvl>
    <w:lvl w:ilvl="3" w:tplc="321814C6">
      <w:start w:val="1"/>
      <w:numFmt w:val="decimal"/>
      <w:lvlText w:val="%4."/>
      <w:lvlJc w:val="left"/>
      <w:pPr>
        <w:ind w:left="2880" w:hanging="360"/>
      </w:pPr>
    </w:lvl>
    <w:lvl w:ilvl="4" w:tplc="4CBC2536">
      <w:start w:val="1"/>
      <w:numFmt w:val="lowerLetter"/>
      <w:lvlText w:val="%5."/>
      <w:lvlJc w:val="left"/>
      <w:pPr>
        <w:ind w:left="3600" w:hanging="360"/>
      </w:pPr>
    </w:lvl>
    <w:lvl w:ilvl="5" w:tplc="F1423578">
      <w:start w:val="1"/>
      <w:numFmt w:val="lowerRoman"/>
      <w:lvlText w:val="%6."/>
      <w:lvlJc w:val="right"/>
      <w:pPr>
        <w:ind w:left="4320" w:hanging="180"/>
      </w:pPr>
    </w:lvl>
    <w:lvl w:ilvl="6" w:tplc="CE7042C0">
      <w:start w:val="1"/>
      <w:numFmt w:val="decimal"/>
      <w:lvlText w:val="%7."/>
      <w:lvlJc w:val="left"/>
      <w:pPr>
        <w:ind w:left="5040" w:hanging="360"/>
      </w:pPr>
    </w:lvl>
    <w:lvl w:ilvl="7" w:tplc="3166739A">
      <w:start w:val="1"/>
      <w:numFmt w:val="lowerLetter"/>
      <w:lvlText w:val="%8."/>
      <w:lvlJc w:val="left"/>
      <w:pPr>
        <w:ind w:left="5760" w:hanging="360"/>
      </w:pPr>
    </w:lvl>
    <w:lvl w:ilvl="8" w:tplc="5918627A">
      <w:start w:val="1"/>
      <w:numFmt w:val="lowerRoman"/>
      <w:lvlText w:val="%9."/>
      <w:lvlJc w:val="right"/>
      <w:pPr>
        <w:ind w:left="6480" w:hanging="180"/>
      </w:pPr>
    </w:lvl>
  </w:abstractNum>
  <w:abstractNum w:abstractNumId="30" w15:restartNumberingAfterBreak="0">
    <w:nsid w:val="7EF856E9"/>
    <w:multiLevelType w:val="hybridMultilevel"/>
    <w:tmpl w:val="FD3214C8"/>
    <w:lvl w:ilvl="0" w:tplc="7D9090EC">
      <w:start w:val="5"/>
      <w:numFmt w:val="bullet"/>
      <w:lvlText w:val="-"/>
      <w:lvlJc w:val="left"/>
      <w:pPr>
        <w:ind w:left="1350" w:hanging="360"/>
      </w:pPr>
      <w:rPr>
        <w:rFonts w:ascii="Times New Roman" w:eastAsia="Times New Roman" w:hAnsi="Times New Roman" w:cs="Times New Roman" w:hint="default"/>
      </w:rPr>
    </w:lvl>
    <w:lvl w:ilvl="1" w:tplc="53AA3962">
      <w:start w:val="1"/>
      <w:numFmt w:val="bullet"/>
      <w:lvlText w:val="o"/>
      <w:lvlJc w:val="left"/>
      <w:pPr>
        <w:ind w:left="2070" w:hanging="360"/>
      </w:pPr>
      <w:rPr>
        <w:rFonts w:ascii="Courier New" w:hAnsi="Courier New" w:cs="Courier New" w:hint="default"/>
      </w:rPr>
    </w:lvl>
    <w:lvl w:ilvl="2" w:tplc="ADD8BC9A">
      <w:start w:val="1"/>
      <w:numFmt w:val="bullet"/>
      <w:lvlText w:val=""/>
      <w:lvlJc w:val="left"/>
      <w:pPr>
        <w:ind w:left="2790" w:hanging="360"/>
      </w:pPr>
      <w:rPr>
        <w:rFonts w:ascii="Wingdings" w:hAnsi="Wingdings" w:hint="default"/>
      </w:rPr>
    </w:lvl>
    <w:lvl w:ilvl="3" w:tplc="145A2EA4">
      <w:start w:val="1"/>
      <w:numFmt w:val="bullet"/>
      <w:lvlText w:val=""/>
      <w:lvlJc w:val="left"/>
      <w:pPr>
        <w:ind w:left="3510" w:hanging="360"/>
      </w:pPr>
      <w:rPr>
        <w:rFonts w:ascii="Symbol" w:hAnsi="Symbol" w:hint="default"/>
      </w:rPr>
    </w:lvl>
    <w:lvl w:ilvl="4" w:tplc="A1747A02">
      <w:start w:val="1"/>
      <w:numFmt w:val="bullet"/>
      <w:lvlText w:val="o"/>
      <w:lvlJc w:val="left"/>
      <w:pPr>
        <w:ind w:left="4230" w:hanging="360"/>
      </w:pPr>
      <w:rPr>
        <w:rFonts w:ascii="Courier New" w:hAnsi="Courier New" w:cs="Courier New" w:hint="default"/>
      </w:rPr>
    </w:lvl>
    <w:lvl w:ilvl="5" w:tplc="17709B22">
      <w:start w:val="1"/>
      <w:numFmt w:val="bullet"/>
      <w:lvlText w:val=""/>
      <w:lvlJc w:val="left"/>
      <w:pPr>
        <w:ind w:left="4950" w:hanging="360"/>
      </w:pPr>
      <w:rPr>
        <w:rFonts w:ascii="Wingdings" w:hAnsi="Wingdings" w:hint="default"/>
      </w:rPr>
    </w:lvl>
    <w:lvl w:ilvl="6" w:tplc="EE8608D6">
      <w:start w:val="1"/>
      <w:numFmt w:val="bullet"/>
      <w:lvlText w:val=""/>
      <w:lvlJc w:val="left"/>
      <w:pPr>
        <w:ind w:left="5670" w:hanging="360"/>
      </w:pPr>
      <w:rPr>
        <w:rFonts w:ascii="Symbol" w:hAnsi="Symbol" w:hint="default"/>
      </w:rPr>
    </w:lvl>
    <w:lvl w:ilvl="7" w:tplc="702A9F92">
      <w:start w:val="1"/>
      <w:numFmt w:val="bullet"/>
      <w:lvlText w:val="o"/>
      <w:lvlJc w:val="left"/>
      <w:pPr>
        <w:ind w:left="6390" w:hanging="360"/>
      </w:pPr>
      <w:rPr>
        <w:rFonts w:ascii="Courier New" w:hAnsi="Courier New" w:cs="Courier New" w:hint="default"/>
      </w:rPr>
    </w:lvl>
    <w:lvl w:ilvl="8" w:tplc="27F09B2A">
      <w:start w:val="1"/>
      <w:numFmt w:val="bullet"/>
      <w:lvlText w:val=""/>
      <w:lvlJc w:val="left"/>
      <w:pPr>
        <w:ind w:left="7110" w:hanging="360"/>
      </w:pPr>
      <w:rPr>
        <w:rFonts w:ascii="Wingdings" w:hAnsi="Wingdings" w:hint="default"/>
      </w:rPr>
    </w:lvl>
  </w:abstractNum>
  <w:num w:numId="1">
    <w:abstractNumId w:val="23"/>
  </w:num>
  <w:num w:numId="2">
    <w:abstractNumId w:val="24"/>
  </w:num>
  <w:num w:numId="3">
    <w:abstractNumId w:val="4"/>
  </w:num>
  <w:num w:numId="4">
    <w:abstractNumId w:val="17"/>
  </w:num>
  <w:num w:numId="5">
    <w:abstractNumId w:val="14"/>
  </w:num>
  <w:num w:numId="6">
    <w:abstractNumId w:val="20"/>
  </w:num>
  <w:num w:numId="7">
    <w:abstractNumId w:val="26"/>
  </w:num>
  <w:num w:numId="8">
    <w:abstractNumId w:val="3"/>
  </w:num>
  <w:num w:numId="9">
    <w:abstractNumId w:val="8"/>
  </w:num>
  <w:num w:numId="10">
    <w:abstractNumId w:val="16"/>
  </w:num>
  <w:num w:numId="11">
    <w:abstractNumId w:val="10"/>
  </w:num>
  <w:num w:numId="12">
    <w:abstractNumId w:val="9"/>
  </w:num>
  <w:num w:numId="13">
    <w:abstractNumId w:val="30"/>
  </w:num>
  <w:num w:numId="14">
    <w:abstractNumId w:val="7"/>
  </w:num>
  <w:num w:numId="15">
    <w:abstractNumId w:val="11"/>
  </w:num>
  <w:num w:numId="16">
    <w:abstractNumId w:val="28"/>
  </w:num>
  <w:num w:numId="17">
    <w:abstractNumId w:val="1"/>
  </w:num>
  <w:num w:numId="18">
    <w:abstractNumId w:val="12"/>
  </w:num>
  <w:num w:numId="19">
    <w:abstractNumId w:val="15"/>
  </w:num>
  <w:num w:numId="20">
    <w:abstractNumId w:val="19"/>
  </w:num>
  <w:num w:numId="21">
    <w:abstractNumId w:val="6"/>
  </w:num>
  <w:num w:numId="22">
    <w:abstractNumId w:val="27"/>
  </w:num>
  <w:num w:numId="23">
    <w:abstractNumId w:val="25"/>
  </w:num>
  <w:num w:numId="24">
    <w:abstractNumId w:val="22"/>
  </w:num>
  <w:num w:numId="25">
    <w:abstractNumId w:val="0"/>
  </w:num>
  <w:num w:numId="26">
    <w:abstractNumId w:val="5"/>
  </w:num>
  <w:num w:numId="27">
    <w:abstractNumId w:val="18"/>
  </w:num>
  <w:num w:numId="28">
    <w:abstractNumId w:val="13"/>
  </w:num>
  <w:num w:numId="29">
    <w:abstractNumId w:val="2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6C"/>
    <w:rsid w:val="00033419"/>
    <w:rsid w:val="00036B07"/>
    <w:rsid w:val="000F3B87"/>
    <w:rsid w:val="00136481"/>
    <w:rsid w:val="001428FB"/>
    <w:rsid w:val="00176D7F"/>
    <w:rsid w:val="001A084F"/>
    <w:rsid w:val="001D7537"/>
    <w:rsid w:val="00206097"/>
    <w:rsid w:val="002B3784"/>
    <w:rsid w:val="002F13F0"/>
    <w:rsid w:val="00343022"/>
    <w:rsid w:val="00351719"/>
    <w:rsid w:val="003C4CCB"/>
    <w:rsid w:val="003F166C"/>
    <w:rsid w:val="00433F03"/>
    <w:rsid w:val="004761E9"/>
    <w:rsid w:val="004B1B04"/>
    <w:rsid w:val="0051100C"/>
    <w:rsid w:val="005758C4"/>
    <w:rsid w:val="00676D9A"/>
    <w:rsid w:val="006E4E26"/>
    <w:rsid w:val="00744E18"/>
    <w:rsid w:val="0076685D"/>
    <w:rsid w:val="00777A45"/>
    <w:rsid w:val="007B61CE"/>
    <w:rsid w:val="007E2379"/>
    <w:rsid w:val="00846065"/>
    <w:rsid w:val="008746C8"/>
    <w:rsid w:val="00877EDB"/>
    <w:rsid w:val="009762E3"/>
    <w:rsid w:val="00991CDC"/>
    <w:rsid w:val="009B5EFC"/>
    <w:rsid w:val="00A51562"/>
    <w:rsid w:val="00A81D1E"/>
    <w:rsid w:val="00B02723"/>
    <w:rsid w:val="00B111C0"/>
    <w:rsid w:val="00B539A3"/>
    <w:rsid w:val="00BE4FC8"/>
    <w:rsid w:val="00C2494C"/>
    <w:rsid w:val="00C445F0"/>
    <w:rsid w:val="00C52096"/>
    <w:rsid w:val="00C85579"/>
    <w:rsid w:val="00D35A39"/>
    <w:rsid w:val="00D55EF2"/>
    <w:rsid w:val="00DA264F"/>
    <w:rsid w:val="00DB6C9B"/>
    <w:rsid w:val="00DF656E"/>
    <w:rsid w:val="00E11C19"/>
    <w:rsid w:val="00EA3936"/>
    <w:rsid w:val="00F5321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555CE"/>
  <w15:docId w15:val="{E17EC318-C434-4462-8DDD-9ABA97AB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10688487">
      <w:bodyDiv w:val="1"/>
      <w:marLeft w:val="0"/>
      <w:marRight w:val="0"/>
      <w:marTop w:val="0"/>
      <w:marBottom w:val="0"/>
      <w:divBdr>
        <w:top w:val="none" w:sz="0" w:space="0" w:color="auto"/>
        <w:left w:val="none" w:sz="0" w:space="0" w:color="auto"/>
        <w:bottom w:val="none" w:sz="0" w:space="0" w:color="auto"/>
        <w:right w:val="none" w:sz="0" w:space="0" w:color="auto"/>
      </w:divBdr>
    </w:div>
    <w:div w:id="1803231106">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3.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5.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576D5-E83C-4608-A968-E8CCBE0759F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EBC1E57-D7A8-4209-A693-56F4B0984AF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0B687CC-DCD3-4BC8-86CA-8704E1C0B80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F3F638C-D1EB-4569-BF1A-4926053CE08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1A11AC5-D714-4548-8363-E32342926812}">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2B6AF618-8B94-4FA4-9DD2-79055350B28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1512AC9-007E-49AC-9419-7382D643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Mai Linh</cp:lastModifiedBy>
  <cp:revision>442</cp:revision>
  <cp:lastPrinted>2024-05-13T09:58:00Z</cp:lastPrinted>
  <dcterms:created xsi:type="dcterms:W3CDTF">2021-02-02T01:57:00Z</dcterms:created>
  <dcterms:modified xsi:type="dcterms:W3CDTF">2024-05-13T09:58:00Z</dcterms:modified>
</cp:coreProperties>
</file>