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DC4F" w14:textId="77777777" w:rsidR="008E3C67" w:rsidRPr="00DA5BA0" w:rsidRDefault="00CF2BF2" w:rsidP="008F13DE">
      <w:pPr>
        <w:tabs>
          <w:tab w:val="left" w:pos="3945"/>
        </w:tabs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CÔNG TY: ……………………………………………</w:t>
      </w:r>
    </w:p>
    <w:p w14:paraId="77F39C9C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ĐỊA CHỈ: …………………………………………</w:t>
      </w:r>
      <w:proofErr w:type="gramStart"/>
      <w:r w:rsidRPr="00DA5BA0">
        <w:rPr>
          <w:b/>
          <w:bCs/>
          <w:sz w:val="26"/>
          <w:szCs w:val="26"/>
        </w:rPr>
        <w:t>…..</w:t>
      </w:r>
      <w:proofErr w:type="gramEnd"/>
    </w:p>
    <w:p w14:paraId="57CC0BAD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SỐ ĐIỆN THOẠI: …………………………………...</w:t>
      </w:r>
    </w:p>
    <w:p w14:paraId="49E8C131" w14:textId="77777777" w:rsidR="008E3C67" w:rsidRPr="00DA5BA0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DA5BA0">
        <w:rPr>
          <w:b/>
          <w:bCs/>
          <w:sz w:val="32"/>
          <w:szCs w:val="32"/>
        </w:rPr>
        <w:t>BẢNG BÁO GIÁ</w:t>
      </w:r>
    </w:p>
    <w:p w14:paraId="01484A5F" w14:textId="6DC35BDB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Kính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gửi</w:t>
      </w:r>
      <w:proofErr w:type="spellEnd"/>
      <w:r w:rsidRPr="00DA5BA0">
        <w:rPr>
          <w:sz w:val="26"/>
          <w:szCs w:val="26"/>
        </w:rPr>
        <w:t xml:space="preserve">: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Đại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học</w:t>
      </w:r>
      <w:proofErr w:type="spellEnd"/>
      <w:r w:rsidRPr="00DA5BA0">
        <w:rPr>
          <w:sz w:val="26"/>
          <w:szCs w:val="26"/>
        </w:rPr>
        <w:t xml:space="preserve"> Y </w:t>
      </w:r>
      <w:proofErr w:type="spellStart"/>
      <w:r w:rsidRPr="00DA5BA0">
        <w:rPr>
          <w:sz w:val="26"/>
          <w:szCs w:val="26"/>
        </w:rPr>
        <w:t>Dược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4D59E29F" w14:textId="69F34A2A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Địa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chỉ</w:t>
      </w:r>
      <w:proofErr w:type="spellEnd"/>
      <w:r w:rsidRPr="00DA5BA0">
        <w:rPr>
          <w:sz w:val="26"/>
          <w:szCs w:val="26"/>
        </w:rPr>
        <w:t xml:space="preserve">: 215 </w:t>
      </w:r>
      <w:proofErr w:type="spellStart"/>
      <w:r w:rsidRPr="00DA5BA0">
        <w:rPr>
          <w:sz w:val="26"/>
          <w:szCs w:val="26"/>
        </w:rPr>
        <w:t>Hồng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Bàng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Phường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="00CE0031">
        <w:rPr>
          <w:sz w:val="26"/>
          <w:szCs w:val="26"/>
        </w:rPr>
        <w:t>Chợ</w:t>
      </w:r>
      <w:proofErr w:type="spellEnd"/>
      <w:r w:rsidR="00CE0031">
        <w:rPr>
          <w:sz w:val="26"/>
          <w:szCs w:val="26"/>
        </w:rPr>
        <w:t xml:space="preserve"> </w:t>
      </w:r>
      <w:proofErr w:type="spellStart"/>
      <w:r w:rsidR="00CE0031">
        <w:rPr>
          <w:sz w:val="26"/>
          <w:szCs w:val="26"/>
        </w:rPr>
        <w:t>Lớn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0C57CBE0" w14:textId="70A23054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Theo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văn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mời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chào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số</w:t>
      </w:r>
      <w:proofErr w:type="spellEnd"/>
      <w:r w:rsidRPr="00DA5BA0">
        <w:rPr>
          <w:sz w:val="26"/>
          <w:szCs w:val="26"/>
        </w:rPr>
        <w:t xml:space="preserve"> ……../BVĐHYD-</w:t>
      </w:r>
      <w:r w:rsidR="003A2FED" w:rsidRPr="00DA5BA0">
        <w:rPr>
          <w:sz w:val="26"/>
          <w:szCs w:val="26"/>
        </w:rPr>
        <w:t>QTTN</w:t>
      </w:r>
      <w:r w:rsidR="00DA1F00">
        <w:rPr>
          <w:sz w:val="26"/>
          <w:szCs w:val="26"/>
        </w:rPr>
        <w:t xml:space="preserve"> </w:t>
      </w:r>
      <w:proofErr w:type="spellStart"/>
      <w:r w:rsidR="00DA1F00">
        <w:rPr>
          <w:sz w:val="26"/>
          <w:szCs w:val="26"/>
        </w:rPr>
        <w:t>ngày</w:t>
      </w:r>
      <w:proofErr w:type="spellEnd"/>
      <w:r w:rsidR="00DA1F00">
        <w:rPr>
          <w:sz w:val="26"/>
          <w:szCs w:val="26"/>
        </w:rPr>
        <w:t xml:space="preserve"> ...../…../2025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của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ty </w:t>
      </w:r>
      <w:proofErr w:type="spellStart"/>
      <w:r w:rsidRPr="00DA5BA0">
        <w:rPr>
          <w:sz w:val="26"/>
          <w:szCs w:val="26"/>
        </w:rPr>
        <w:t>chúng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tôi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như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sau</w:t>
      </w:r>
      <w:proofErr w:type="spellEnd"/>
      <w:r w:rsidRPr="00DA5BA0">
        <w:rPr>
          <w:sz w:val="26"/>
          <w:szCs w:val="26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1584"/>
        <w:gridCol w:w="4855"/>
        <w:gridCol w:w="830"/>
        <w:gridCol w:w="772"/>
        <w:gridCol w:w="775"/>
        <w:gridCol w:w="1008"/>
        <w:gridCol w:w="658"/>
        <w:gridCol w:w="772"/>
        <w:gridCol w:w="1104"/>
        <w:gridCol w:w="1290"/>
        <w:gridCol w:w="518"/>
      </w:tblGrid>
      <w:tr w:rsidR="00DA5BA0" w:rsidRPr="00DA5BA0" w14:paraId="33BC7B44" w14:textId="77777777" w:rsidTr="00DA1F00">
        <w:trPr>
          <w:tblHeader/>
        </w:trPr>
        <w:tc>
          <w:tcPr>
            <w:tcW w:w="136" w:type="pct"/>
            <w:vAlign w:val="center"/>
          </w:tcPr>
          <w:p w14:paraId="1EA3BA04" w14:textId="33DB8BBD" w:rsidR="007B0443" w:rsidRPr="00DA5BA0" w:rsidRDefault="008255F0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544" w:type="pct"/>
            <w:vAlign w:val="center"/>
          </w:tcPr>
          <w:p w14:paraId="0A23E544" w14:textId="77777777" w:rsidR="007B0443" w:rsidRPr="00DA5BA0" w:rsidRDefault="007B0443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667" w:type="pct"/>
            <w:vAlign w:val="center"/>
          </w:tcPr>
          <w:p w14:paraId="1E1F0735" w14:textId="77777777" w:rsidR="007B0443" w:rsidRPr="00DA5BA0" w:rsidRDefault="007B0443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85" w:type="pct"/>
            <w:vAlign w:val="center"/>
          </w:tcPr>
          <w:p w14:paraId="4AC8505D" w14:textId="26AD5AA8" w:rsidR="007B0443" w:rsidRPr="00DA5BA0" w:rsidRDefault="007B0443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 xml:space="preserve">Model,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mã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65" w:type="pct"/>
            <w:vAlign w:val="center"/>
          </w:tcPr>
          <w:p w14:paraId="27643F81" w14:textId="4E8476A4" w:rsidR="007B0443" w:rsidRPr="00DA5BA0" w:rsidRDefault="007B0443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66" w:type="pct"/>
            <w:vAlign w:val="center"/>
          </w:tcPr>
          <w:p w14:paraId="4BE4FF62" w14:textId="77777777" w:rsidR="007B0443" w:rsidRPr="00DA5BA0" w:rsidRDefault="007B0443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Nước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346" w:type="pct"/>
            <w:vAlign w:val="center"/>
          </w:tcPr>
          <w:p w14:paraId="2B2627AF" w14:textId="77777777" w:rsidR="007B0443" w:rsidRPr="00DA5BA0" w:rsidRDefault="007B0443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đóng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226" w:type="pct"/>
            <w:vAlign w:val="center"/>
          </w:tcPr>
          <w:p w14:paraId="71CD34E5" w14:textId="77777777" w:rsidR="007B0443" w:rsidRPr="00DA5BA0" w:rsidRDefault="007B0443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265" w:type="pct"/>
            <w:vAlign w:val="center"/>
          </w:tcPr>
          <w:p w14:paraId="68732A9A" w14:textId="77777777" w:rsidR="007B0443" w:rsidRPr="00DA5BA0" w:rsidRDefault="007B0443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79" w:type="pct"/>
            <w:vAlign w:val="center"/>
          </w:tcPr>
          <w:p w14:paraId="25364810" w14:textId="4EA4026B" w:rsidR="007B0443" w:rsidRPr="00DA5BA0" w:rsidRDefault="007B0443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Đơn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giá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VAT) (VND)</w:t>
            </w:r>
          </w:p>
        </w:tc>
        <w:tc>
          <w:tcPr>
            <w:tcW w:w="443" w:type="pct"/>
            <w:vAlign w:val="center"/>
          </w:tcPr>
          <w:p w14:paraId="1D8CDDC7" w14:textId="04FD9286" w:rsidR="007B0443" w:rsidRPr="00DA5BA0" w:rsidRDefault="007B0443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Thành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tiền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 (VND)</w:t>
            </w:r>
          </w:p>
        </w:tc>
        <w:tc>
          <w:tcPr>
            <w:tcW w:w="178" w:type="pct"/>
            <w:vAlign w:val="center"/>
          </w:tcPr>
          <w:p w14:paraId="2E7759CB" w14:textId="2CADAB2E" w:rsidR="007B0443" w:rsidRPr="00DA5BA0" w:rsidRDefault="007B0443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9E03B6" w:rsidRPr="00DA5BA0" w14:paraId="13E19B97" w14:textId="77777777" w:rsidTr="00DA1F00">
        <w:tc>
          <w:tcPr>
            <w:tcW w:w="136" w:type="pct"/>
            <w:vAlign w:val="center"/>
          </w:tcPr>
          <w:p w14:paraId="60D1B438" w14:textId="653F8BEB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1</w:t>
            </w:r>
          </w:p>
        </w:tc>
        <w:tc>
          <w:tcPr>
            <w:tcW w:w="544" w:type="pct"/>
            <w:vAlign w:val="center"/>
          </w:tcPr>
          <w:p w14:paraId="67FBC459" w14:textId="269897FB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445EC8">
              <w:rPr>
                <w:sz w:val="26"/>
                <w:szCs w:val="26"/>
              </w:rPr>
              <w:t>Vách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kính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khung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14:paraId="709F2B68" w14:textId="77777777" w:rsidR="009E03B6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inox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nắm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inox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25513669" w14:textId="77777777" w:rsidR="009E03B6" w:rsidRPr="00542216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542216">
              <w:rPr>
                <w:sz w:val="26"/>
                <w:szCs w:val="26"/>
              </w:rPr>
              <w:t xml:space="preserve">- </w:t>
            </w:r>
            <w:proofErr w:type="spellStart"/>
            <w:r w:rsidRPr="00542216">
              <w:rPr>
                <w:sz w:val="26"/>
                <w:szCs w:val="26"/>
              </w:rPr>
              <w:t>Khung</w:t>
            </w:r>
            <w:proofErr w:type="spellEnd"/>
            <w:r w:rsidRPr="00542216">
              <w:rPr>
                <w:sz w:val="26"/>
                <w:szCs w:val="26"/>
              </w:rPr>
              <w:t xml:space="preserve"> </w:t>
            </w:r>
            <w:proofErr w:type="spellStart"/>
            <w:r w:rsidRPr="00542216">
              <w:rPr>
                <w:sz w:val="26"/>
                <w:szCs w:val="26"/>
              </w:rPr>
              <w:t>inox</w:t>
            </w:r>
            <w:proofErr w:type="spellEnd"/>
            <w:r w:rsidRPr="00542216">
              <w:rPr>
                <w:sz w:val="26"/>
                <w:szCs w:val="26"/>
              </w:rPr>
              <w:t xml:space="preserve"> 304 </w:t>
            </w:r>
            <w:proofErr w:type="spellStart"/>
            <w:r w:rsidRPr="00542216">
              <w:rPr>
                <w:sz w:val="26"/>
                <w:szCs w:val="26"/>
              </w:rPr>
              <w:t>sọc</w:t>
            </w:r>
            <w:proofErr w:type="spellEnd"/>
            <w:r w:rsidRPr="00542216">
              <w:rPr>
                <w:sz w:val="26"/>
                <w:szCs w:val="26"/>
              </w:rPr>
              <w:t xml:space="preserve"> </w:t>
            </w:r>
            <w:proofErr w:type="spellStart"/>
            <w:r w:rsidRPr="00696C95">
              <w:rPr>
                <w:sz w:val="26"/>
                <w:szCs w:val="26"/>
              </w:rPr>
              <w:t>nhuyễn</w:t>
            </w:r>
            <w:proofErr w:type="spellEnd"/>
            <w:r w:rsidRPr="00696C95">
              <w:rPr>
                <w:sz w:val="26"/>
                <w:szCs w:val="26"/>
              </w:rPr>
              <w:t xml:space="preserve">, </w:t>
            </w:r>
            <w:proofErr w:type="spellStart"/>
            <w:r w:rsidRPr="00696C95">
              <w:rPr>
                <w:sz w:val="26"/>
                <w:szCs w:val="26"/>
              </w:rPr>
              <w:t>kích</w:t>
            </w:r>
            <w:proofErr w:type="spellEnd"/>
            <w:r w:rsidRPr="00696C95">
              <w:rPr>
                <w:sz w:val="26"/>
                <w:szCs w:val="26"/>
              </w:rPr>
              <w:t xml:space="preserve"> </w:t>
            </w:r>
            <w:proofErr w:type="spellStart"/>
            <w:r w:rsidRPr="00696C95">
              <w:rPr>
                <w:sz w:val="26"/>
                <w:szCs w:val="26"/>
              </w:rPr>
              <w:t>thước</w:t>
            </w:r>
            <w:proofErr w:type="spellEnd"/>
            <w:r w:rsidRPr="00696C95">
              <w:rPr>
                <w:sz w:val="26"/>
                <w:szCs w:val="26"/>
              </w:rPr>
              <w:t xml:space="preserve"> 40x80 mm,</w:t>
            </w:r>
            <w:r w:rsidRPr="00542216">
              <w:rPr>
                <w:sz w:val="26"/>
                <w:szCs w:val="26"/>
              </w:rPr>
              <w:t xml:space="preserve"> </w:t>
            </w:r>
            <w:proofErr w:type="spellStart"/>
            <w:r w:rsidRPr="00542216">
              <w:rPr>
                <w:sz w:val="26"/>
                <w:szCs w:val="26"/>
              </w:rPr>
              <w:t>dày</w:t>
            </w:r>
            <w:proofErr w:type="spellEnd"/>
            <w:r w:rsidRPr="00542216">
              <w:rPr>
                <w:sz w:val="26"/>
                <w:szCs w:val="26"/>
              </w:rPr>
              <w:t xml:space="preserve"> ≥ 1,5 mm; </w:t>
            </w:r>
          </w:p>
          <w:p w14:paraId="37A116EA" w14:textId="77777777" w:rsidR="009E03B6" w:rsidRPr="00445EC8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542216">
              <w:rPr>
                <w:sz w:val="26"/>
                <w:szCs w:val="26"/>
              </w:rPr>
              <w:t xml:space="preserve">- </w:t>
            </w:r>
            <w:proofErr w:type="spellStart"/>
            <w:r w:rsidRPr="00542216">
              <w:rPr>
                <w:sz w:val="26"/>
                <w:szCs w:val="26"/>
              </w:rPr>
              <w:t>Chất</w:t>
            </w:r>
            <w:proofErr w:type="spellEnd"/>
            <w:r w:rsidRPr="00542216">
              <w:rPr>
                <w:sz w:val="26"/>
                <w:szCs w:val="26"/>
              </w:rPr>
              <w:t xml:space="preserve"> </w:t>
            </w:r>
            <w:proofErr w:type="spellStart"/>
            <w:r w:rsidRPr="00542216">
              <w:rPr>
                <w:sz w:val="26"/>
                <w:szCs w:val="26"/>
              </w:rPr>
              <w:t>lượng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tương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đương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với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Posco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và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phải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đạt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tối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thiểu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các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thông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số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như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sau</w:t>
            </w:r>
            <w:proofErr w:type="spellEnd"/>
            <w:r w:rsidRPr="00445EC8">
              <w:rPr>
                <w:sz w:val="26"/>
                <w:szCs w:val="26"/>
              </w:rPr>
              <w:t>:</w:t>
            </w:r>
          </w:p>
          <w:p w14:paraId="39F8CE66" w14:textId="77777777" w:rsidR="009E03B6" w:rsidRPr="00445EC8" w:rsidRDefault="009E03B6" w:rsidP="008D2873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  + </w:t>
            </w:r>
            <w:proofErr w:type="spellStart"/>
            <w:r w:rsidRPr="00445EC8">
              <w:rPr>
                <w:sz w:val="26"/>
                <w:szCs w:val="26"/>
              </w:rPr>
              <w:t>Hàm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lượng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Crom</w:t>
            </w:r>
            <w:proofErr w:type="spellEnd"/>
            <w:r w:rsidRPr="00445EC8">
              <w:rPr>
                <w:sz w:val="26"/>
                <w:szCs w:val="26"/>
              </w:rPr>
              <w:t xml:space="preserve"> (Cr) ≥ 18%;</w:t>
            </w:r>
          </w:p>
          <w:p w14:paraId="1912EC29" w14:textId="77777777" w:rsidR="009E03B6" w:rsidRPr="00445EC8" w:rsidRDefault="009E03B6" w:rsidP="008D2873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  + </w:t>
            </w:r>
            <w:proofErr w:type="spellStart"/>
            <w:r w:rsidRPr="00445EC8">
              <w:rPr>
                <w:sz w:val="26"/>
                <w:szCs w:val="26"/>
              </w:rPr>
              <w:t>Hàm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lượng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Niken</w:t>
            </w:r>
            <w:proofErr w:type="spellEnd"/>
            <w:r w:rsidRPr="00445EC8">
              <w:rPr>
                <w:sz w:val="26"/>
                <w:szCs w:val="26"/>
              </w:rPr>
              <w:t xml:space="preserve"> (Ni) ≥ 8%;</w:t>
            </w:r>
          </w:p>
          <w:p w14:paraId="05FA90DA" w14:textId="77777777" w:rsidR="009E03B6" w:rsidRPr="00445EC8" w:rsidRDefault="009E03B6" w:rsidP="008D2873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  + </w:t>
            </w:r>
            <w:proofErr w:type="spellStart"/>
            <w:r w:rsidRPr="00445EC8">
              <w:rPr>
                <w:sz w:val="26"/>
                <w:szCs w:val="26"/>
              </w:rPr>
              <w:t>Độ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cứng</w:t>
            </w:r>
            <w:proofErr w:type="spellEnd"/>
            <w:r w:rsidRPr="00445EC8">
              <w:rPr>
                <w:sz w:val="26"/>
                <w:szCs w:val="26"/>
              </w:rPr>
              <w:t xml:space="preserve"> ≥ 179 HV.</w:t>
            </w:r>
          </w:p>
          <w:p w14:paraId="7893B842" w14:textId="77777777" w:rsidR="009E03B6" w:rsidRPr="00445EC8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phải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bào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rãnh</w:t>
            </w:r>
            <w:proofErr w:type="spellEnd"/>
            <w:r w:rsidRPr="00445EC8">
              <w:rPr>
                <w:sz w:val="26"/>
                <w:szCs w:val="26"/>
              </w:rPr>
              <w:t xml:space="preserve"> V (</w:t>
            </w:r>
            <w:proofErr w:type="spellStart"/>
            <w:r w:rsidRPr="00445EC8">
              <w:rPr>
                <w:sz w:val="26"/>
                <w:szCs w:val="26"/>
              </w:rPr>
              <w:t>công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nghệ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cắt</w:t>
            </w:r>
            <w:proofErr w:type="spellEnd"/>
            <w:r w:rsidRPr="00445EC8">
              <w:rPr>
                <w:sz w:val="26"/>
                <w:szCs w:val="26"/>
              </w:rPr>
              <w:t xml:space="preserve"> CNC) </w:t>
            </w:r>
            <w:proofErr w:type="spellStart"/>
            <w:r w:rsidRPr="00445EC8">
              <w:rPr>
                <w:sz w:val="26"/>
                <w:szCs w:val="26"/>
              </w:rPr>
              <w:t>tại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các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vị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trí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góc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định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hình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5610BD9A" w14:textId="77777777" w:rsidR="009E03B6" w:rsidRPr="00445EC8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Tất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cả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các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mối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hàn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phải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được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ẩn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phía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trong</w:t>
            </w:r>
            <w:proofErr w:type="spellEnd"/>
            <w:r w:rsidRPr="00445EC8">
              <w:rPr>
                <w:sz w:val="26"/>
                <w:szCs w:val="26"/>
              </w:rPr>
              <w:t xml:space="preserve">, </w:t>
            </w:r>
            <w:proofErr w:type="spellStart"/>
            <w:r w:rsidRPr="00445EC8">
              <w:rPr>
                <w:sz w:val="26"/>
                <w:szCs w:val="26"/>
              </w:rPr>
              <w:t>không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lộ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ra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bề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mặt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5B46A013" w14:textId="77777777" w:rsidR="009E03B6" w:rsidRPr="00445EC8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8</w:t>
            </w:r>
            <w:r w:rsidRPr="00445EC8">
              <w:rPr>
                <w:sz w:val="26"/>
                <w:szCs w:val="26"/>
              </w:rPr>
              <w:t xml:space="preserve"> mm </w:t>
            </w:r>
            <w:proofErr w:type="spellStart"/>
            <w:r w:rsidRPr="00445EC8">
              <w:rPr>
                <w:sz w:val="26"/>
                <w:szCs w:val="26"/>
              </w:rPr>
              <w:t>dán</w:t>
            </w:r>
            <w:proofErr w:type="spellEnd"/>
            <w:r w:rsidRPr="00445EC8">
              <w:rPr>
                <w:sz w:val="26"/>
                <w:szCs w:val="26"/>
              </w:rPr>
              <w:t xml:space="preserve"> decal </w:t>
            </w:r>
            <w:proofErr w:type="spellStart"/>
            <w:r w:rsidRPr="00445EC8">
              <w:rPr>
                <w:sz w:val="26"/>
                <w:szCs w:val="26"/>
              </w:rPr>
              <w:t>theo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yêu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cầu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của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Chủ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đầu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tư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3F77DEA8" w14:textId="77777777" w:rsidR="009E03B6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Ron </w:t>
            </w:r>
            <w:proofErr w:type="spellStart"/>
            <w:r w:rsidRPr="00445EC8">
              <w:rPr>
                <w:sz w:val="26"/>
                <w:szCs w:val="26"/>
              </w:rPr>
              <w:t>bằng</w:t>
            </w:r>
            <w:proofErr w:type="spellEnd"/>
            <w:r w:rsidRPr="00445EC8">
              <w:rPr>
                <w:sz w:val="26"/>
                <w:szCs w:val="26"/>
              </w:rPr>
              <w:t xml:space="preserve"> silicone </w:t>
            </w:r>
            <w:proofErr w:type="spellStart"/>
            <w:r w:rsidRPr="00445EC8">
              <w:rPr>
                <w:sz w:val="26"/>
                <w:szCs w:val="26"/>
              </w:rPr>
              <w:t>trung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tính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3A8D5545" w14:textId="74A5A021" w:rsidR="009E03B6" w:rsidRPr="00DA5BA0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Chi </w:t>
            </w:r>
            <w:proofErr w:type="spellStart"/>
            <w:r w:rsidRPr="00445EC8">
              <w:rPr>
                <w:sz w:val="26"/>
                <w:szCs w:val="26"/>
              </w:rPr>
              <w:t>tiết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theo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bản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vẽ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đính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kèm</w:t>
            </w:r>
            <w:proofErr w:type="spellEnd"/>
            <w:r w:rsidRPr="00445EC8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36C20FAC" w14:textId="02D117B0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5B0D0132" w14:textId="01BFD103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1CF3BFCC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14:paraId="4E11A669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1629F7EB" w14:textId="4C0493BF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E4BF7">
              <w:rPr>
                <w:sz w:val="26"/>
                <w:szCs w:val="26"/>
              </w:rPr>
              <w:t>m</w:t>
            </w:r>
            <w:r w:rsidRPr="00BE4BF7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6318A9D1" w14:textId="5D496D9B" w:rsidR="009E03B6" w:rsidRPr="00923D4A" w:rsidRDefault="009E03B6" w:rsidP="008D287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9" w:type="pct"/>
            <w:vAlign w:val="center"/>
          </w:tcPr>
          <w:p w14:paraId="4437A0A6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6105D740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251AE576" w14:textId="4024DB82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E03B6" w:rsidRPr="00DA5BA0" w14:paraId="266775AF" w14:textId="77777777" w:rsidTr="00DA1F00">
        <w:tc>
          <w:tcPr>
            <w:tcW w:w="136" w:type="pct"/>
            <w:vAlign w:val="center"/>
          </w:tcPr>
          <w:p w14:paraId="1C10752C" w14:textId="4C61F44A" w:rsidR="009E03B6" w:rsidRPr="00DA5BA0" w:rsidRDefault="009E03B6" w:rsidP="008D287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544" w:type="pct"/>
            <w:vAlign w:val="center"/>
          </w:tcPr>
          <w:p w14:paraId="3E6BD77A" w14:textId="470B377F" w:rsidR="009E03B6" w:rsidRPr="00BE4BF7" w:rsidRDefault="009E03B6" w:rsidP="008D2873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khung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>
              <w:rPr>
                <w:sz w:val="26"/>
                <w:szCs w:val="26"/>
              </w:rPr>
              <w:t xml:space="preserve"> di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667" w:type="pct"/>
            <w:vAlign w:val="center"/>
          </w:tcPr>
          <w:p w14:paraId="10FD0EAC" w14:textId="77777777" w:rsidR="009E03B6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inox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xe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5728998D" w14:textId="77777777" w:rsidR="009E03B6" w:rsidRPr="00542216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542216">
              <w:rPr>
                <w:sz w:val="26"/>
                <w:szCs w:val="26"/>
              </w:rPr>
              <w:t xml:space="preserve">- </w:t>
            </w:r>
            <w:proofErr w:type="spellStart"/>
            <w:r w:rsidRPr="00542216">
              <w:rPr>
                <w:sz w:val="26"/>
                <w:szCs w:val="26"/>
              </w:rPr>
              <w:t>Khung</w:t>
            </w:r>
            <w:proofErr w:type="spellEnd"/>
            <w:r w:rsidRPr="00542216">
              <w:rPr>
                <w:sz w:val="26"/>
                <w:szCs w:val="26"/>
              </w:rPr>
              <w:t xml:space="preserve"> </w:t>
            </w:r>
            <w:proofErr w:type="spellStart"/>
            <w:r w:rsidRPr="00542216">
              <w:rPr>
                <w:sz w:val="26"/>
                <w:szCs w:val="26"/>
              </w:rPr>
              <w:t>inox</w:t>
            </w:r>
            <w:proofErr w:type="spellEnd"/>
            <w:r w:rsidRPr="00542216">
              <w:rPr>
                <w:sz w:val="26"/>
                <w:szCs w:val="26"/>
              </w:rPr>
              <w:t xml:space="preserve"> 304 </w:t>
            </w:r>
            <w:proofErr w:type="spellStart"/>
            <w:r w:rsidRPr="00542216">
              <w:rPr>
                <w:sz w:val="26"/>
                <w:szCs w:val="26"/>
              </w:rPr>
              <w:t>sọc</w:t>
            </w:r>
            <w:proofErr w:type="spellEnd"/>
            <w:r w:rsidRPr="00542216">
              <w:rPr>
                <w:sz w:val="26"/>
                <w:szCs w:val="26"/>
              </w:rPr>
              <w:t xml:space="preserve"> </w:t>
            </w:r>
            <w:proofErr w:type="spellStart"/>
            <w:r w:rsidRPr="00542216">
              <w:rPr>
                <w:sz w:val="26"/>
                <w:szCs w:val="26"/>
              </w:rPr>
              <w:t>nhuyễn</w:t>
            </w:r>
            <w:proofErr w:type="spellEnd"/>
            <w:r w:rsidRPr="00696C95">
              <w:rPr>
                <w:sz w:val="26"/>
                <w:szCs w:val="26"/>
              </w:rPr>
              <w:t xml:space="preserve">, </w:t>
            </w:r>
            <w:proofErr w:type="spellStart"/>
            <w:r w:rsidRPr="00696C95">
              <w:rPr>
                <w:sz w:val="26"/>
                <w:szCs w:val="26"/>
              </w:rPr>
              <w:t>kích</w:t>
            </w:r>
            <w:proofErr w:type="spellEnd"/>
            <w:r w:rsidRPr="00696C95">
              <w:rPr>
                <w:sz w:val="26"/>
                <w:szCs w:val="26"/>
              </w:rPr>
              <w:t xml:space="preserve"> </w:t>
            </w:r>
            <w:proofErr w:type="spellStart"/>
            <w:r w:rsidRPr="00696C95">
              <w:rPr>
                <w:sz w:val="26"/>
                <w:szCs w:val="26"/>
              </w:rPr>
              <w:t>thước</w:t>
            </w:r>
            <w:proofErr w:type="spellEnd"/>
            <w:r w:rsidRPr="00696C95">
              <w:rPr>
                <w:sz w:val="26"/>
                <w:szCs w:val="26"/>
              </w:rPr>
              <w:t xml:space="preserve"> 30x30 mm, </w:t>
            </w:r>
            <w:proofErr w:type="spellStart"/>
            <w:r w:rsidRPr="00696C95">
              <w:rPr>
                <w:sz w:val="26"/>
                <w:szCs w:val="26"/>
              </w:rPr>
              <w:t>dày</w:t>
            </w:r>
            <w:proofErr w:type="spellEnd"/>
            <w:r w:rsidRPr="00542216">
              <w:rPr>
                <w:sz w:val="26"/>
                <w:szCs w:val="26"/>
              </w:rPr>
              <w:t xml:space="preserve"> ≥ 1,5 mm; </w:t>
            </w:r>
          </w:p>
          <w:p w14:paraId="4B97917C" w14:textId="77777777" w:rsidR="009E03B6" w:rsidRPr="00445EC8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542216">
              <w:rPr>
                <w:sz w:val="26"/>
                <w:szCs w:val="26"/>
              </w:rPr>
              <w:t xml:space="preserve">- </w:t>
            </w:r>
            <w:proofErr w:type="spellStart"/>
            <w:r w:rsidRPr="00542216">
              <w:rPr>
                <w:sz w:val="26"/>
                <w:szCs w:val="26"/>
              </w:rPr>
              <w:t>Chất</w:t>
            </w:r>
            <w:proofErr w:type="spellEnd"/>
            <w:r w:rsidRPr="00542216">
              <w:rPr>
                <w:sz w:val="26"/>
                <w:szCs w:val="26"/>
              </w:rPr>
              <w:t xml:space="preserve"> </w:t>
            </w:r>
            <w:proofErr w:type="spellStart"/>
            <w:r w:rsidRPr="00542216">
              <w:rPr>
                <w:sz w:val="26"/>
                <w:szCs w:val="26"/>
              </w:rPr>
              <w:t>lượng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tương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đương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với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Posco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và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phải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đạt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tối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thiểu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các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thông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số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như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sau</w:t>
            </w:r>
            <w:proofErr w:type="spellEnd"/>
            <w:r w:rsidRPr="00445EC8">
              <w:rPr>
                <w:sz w:val="26"/>
                <w:szCs w:val="26"/>
              </w:rPr>
              <w:t>:</w:t>
            </w:r>
          </w:p>
          <w:p w14:paraId="10B52508" w14:textId="77777777" w:rsidR="009E03B6" w:rsidRPr="00445EC8" w:rsidRDefault="009E03B6" w:rsidP="008D2873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  + </w:t>
            </w:r>
            <w:proofErr w:type="spellStart"/>
            <w:r w:rsidRPr="00445EC8">
              <w:rPr>
                <w:sz w:val="26"/>
                <w:szCs w:val="26"/>
              </w:rPr>
              <w:t>Hàm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lượng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Crom</w:t>
            </w:r>
            <w:proofErr w:type="spellEnd"/>
            <w:r w:rsidRPr="00445EC8">
              <w:rPr>
                <w:sz w:val="26"/>
                <w:szCs w:val="26"/>
              </w:rPr>
              <w:t xml:space="preserve"> (Cr) ≥ 18%;</w:t>
            </w:r>
          </w:p>
          <w:p w14:paraId="105A555D" w14:textId="77777777" w:rsidR="009E03B6" w:rsidRPr="00445EC8" w:rsidRDefault="009E03B6" w:rsidP="008D2873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  + </w:t>
            </w:r>
            <w:proofErr w:type="spellStart"/>
            <w:r w:rsidRPr="00445EC8">
              <w:rPr>
                <w:sz w:val="26"/>
                <w:szCs w:val="26"/>
              </w:rPr>
              <w:t>Hàm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lượng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Niken</w:t>
            </w:r>
            <w:proofErr w:type="spellEnd"/>
            <w:r w:rsidRPr="00445EC8">
              <w:rPr>
                <w:sz w:val="26"/>
                <w:szCs w:val="26"/>
              </w:rPr>
              <w:t xml:space="preserve"> (Ni) ≥ 8%;</w:t>
            </w:r>
          </w:p>
          <w:p w14:paraId="74897FC3" w14:textId="77777777" w:rsidR="009E03B6" w:rsidRPr="00445EC8" w:rsidRDefault="009E03B6" w:rsidP="008D2873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  + </w:t>
            </w:r>
            <w:proofErr w:type="spellStart"/>
            <w:r w:rsidRPr="00445EC8">
              <w:rPr>
                <w:sz w:val="26"/>
                <w:szCs w:val="26"/>
              </w:rPr>
              <w:t>Độ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cứng</w:t>
            </w:r>
            <w:proofErr w:type="spellEnd"/>
            <w:r w:rsidRPr="00445EC8">
              <w:rPr>
                <w:sz w:val="26"/>
                <w:szCs w:val="26"/>
              </w:rPr>
              <w:t xml:space="preserve"> ≥ 179 HV.</w:t>
            </w:r>
          </w:p>
          <w:p w14:paraId="59F757C5" w14:textId="77777777" w:rsidR="009E03B6" w:rsidRPr="00445EC8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phải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bào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rãnh</w:t>
            </w:r>
            <w:proofErr w:type="spellEnd"/>
            <w:r w:rsidRPr="00445EC8">
              <w:rPr>
                <w:sz w:val="26"/>
                <w:szCs w:val="26"/>
              </w:rPr>
              <w:t xml:space="preserve"> V (</w:t>
            </w:r>
            <w:proofErr w:type="spellStart"/>
            <w:r w:rsidRPr="00445EC8">
              <w:rPr>
                <w:sz w:val="26"/>
                <w:szCs w:val="26"/>
              </w:rPr>
              <w:t>công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nghệ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cắt</w:t>
            </w:r>
            <w:proofErr w:type="spellEnd"/>
            <w:r w:rsidRPr="00445EC8">
              <w:rPr>
                <w:sz w:val="26"/>
                <w:szCs w:val="26"/>
              </w:rPr>
              <w:t xml:space="preserve"> CNC) </w:t>
            </w:r>
            <w:proofErr w:type="spellStart"/>
            <w:r w:rsidRPr="00445EC8">
              <w:rPr>
                <w:sz w:val="26"/>
                <w:szCs w:val="26"/>
              </w:rPr>
              <w:t>tại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các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vị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trí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góc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định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hình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00EF0B32" w14:textId="77777777" w:rsidR="009E03B6" w:rsidRPr="00445EC8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Tất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cả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các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mối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hàn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phải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được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ẩn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phía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trong</w:t>
            </w:r>
            <w:proofErr w:type="spellEnd"/>
            <w:r w:rsidRPr="00445EC8">
              <w:rPr>
                <w:sz w:val="26"/>
                <w:szCs w:val="26"/>
              </w:rPr>
              <w:t xml:space="preserve">, </w:t>
            </w:r>
            <w:proofErr w:type="spellStart"/>
            <w:r w:rsidRPr="00445EC8">
              <w:rPr>
                <w:sz w:val="26"/>
                <w:szCs w:val="26"/>
              </w:rPr>
              <w:t>không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lộ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ra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bề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mặt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6D8D1C7B" w14:textId="77777777" w:rsidR="009E03B6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AA7002">
              <w:rPr>
                <w:sz w:val="26"/>
                <w:szCs w:val="26"/>
              </w:rPr>
              <w:t xml:space="preserve">- </w:t>
            </w:r>
            <w:proofErr w:type="spellStart"/>
            <w:r w:rsidRPr="00AA7002">
              <w:rPr>
                <w:sz w:val="26"/>
                <w:szCs w:val="26"/>
              </w:rPr>
              <w:t>Bánh</w:t>
            </w:r>
            <w:proofErr w:type="spellEnd"/>
            <w:r w:rsidRPr="00AA7002">
              <w:rPr>
                <w:sz w:val="26"/>
                <w:szCs w:val="26"/>
              </w:rPr>
              <w:t xml:space="preserve"> </w:t>
            </w:r>
            <w:proofErr w:type="spellStart"/>
            <w:r w:rsidRPr="00AA7002">
              <w:rPr>
                <w:sz w:val="26"/>
                <w:szCs w:val="26"/>
              </w:rPr>
              <w:t>xe</w:t>
            </w:r>
            <w:proofErr w:type="spellEnd"/>
            <w:r w:rsidRPr="00AA7002">
              <w:rPr>
                <w:sz w:val="26"/>
                <w:szCs w:val="26"/>
              </w:rPr>
              <w:t xml:space="preserve"> </w:t>
            </w:r>
            <w:proofErr w:type="spellStart"/>
            <w:r w:rsidRPr="00AA7002">
              <w:rPr>
                <w:sz w:val="26"/>
                <w:szCs w:val="26"/>
              </w:rPr>
              <w:t>có</w:t>
            </w:r>
            <w:proofErr w:type="spellEnd"/>
            <w:r w:rsidRPr="00AA7002">
              <w:rPr>
                <w:sz w:val="26"/>
                <w:szCs w:val="26"/>
              </w:rPr>
              <w:t xml:space="preserve"> </w:t>
            </w:r>
            <w:proofErr w:type="spellStart"/>
            <w:r w:rsidRPr="00AA7002">
              <w:rPr>
                <w:sz w:val="26"/>
                <w:szCs w:val="26"/>
              </w:rPr>
              <w:t>đường</w:t>
            </w:r>
            <w:proofErr w:type="spellEnd"/>
            <w:r w:rsidRPr="00AA7002">
              <w:rPr>
                <w:sz w:val="26"/>
                <w:szCs w:val="26"/>
              </w:rPr>
              <w:t xml:space="preserve"> </w:t>
            </w:r>
            <w:proofErr w:type="spellStart"/>
            <w:r w:rsidRPr="00AA7002">
              <w:rPr>
                <w:sz w:val="26"/>
                <w:szCs w:val="26"/>
              </w:rPr>
              <w:t>kính</w:t>
            </w:r>
            <w:proofErr w:type="spellEnd"/>
            <w:r w:rsidRPr="00AA7002">
              <w:rPr>
                <w:sz w:val="26"/>
                <w:szCs w:val="26"/>
              </w:rPr>
              <w:t xml:space="preserve"> 42 mm,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chân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598A980A" w14:textId="77777777" w:rsidR="009E03B6" w:rsidRPr="00445EC8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8</w:t>
            </w:r>
            <w:r w:rsidRPr="00445EC8">
              <w:rPr>
                <w:sz w:val="26"/>
                <w:szCs w:val="26"/>
              </w:rPr>
              <w:t xml:space="preserve"> mm </w:t>
            </w:r>
            <w:proofErr w:type="spellStart"/>
            <w:r w:rsidRPr="00445EC8">
              <w:rPr>
                <w:sz w:val="26"/>
                <w:szCs w:val="26"/>
              </w:rPr>
              <w:t>dán</w:t>
            </w:r>
            <w:proofErr w:type="spellEnd"/>
            <w:r w:rsidRPr="00445EC8">
              <w:rPr>
                <w:sz w:val="26"/>
                <w:szCs w:val="26"/>
              </w:rPr>
              <w:t xml:space="preserve"> decal </w:t>
            </w:r>
            <w:proofErr w:type="spellStart"/>
            <w:r w:rsidRPr="00445EC8">
              <w:rPr>
                <w:sz w:val="26"/>
                <w:szCs w:val="26"/>
              </w:rPr>
              <w:t>theo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yêu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cầu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của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Chủ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đầu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tư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34F798AA" w14:textId="77777777" w:rsidR="009E03B6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Ron </w:t>
            </w:r>
            <w:proofErr w:type="spellStart"/>
            <w:r w:rsidRPr="00445EC8">
              <w:rPr>
                <w:sz w:val="26"/>
                <w:szCs w:val="26"/>
              </w:rPr>
              <w:t>bằng</w:t>
            </w:r>
            <w:proofErr w:type="spellEnd"/>
            <w:r w:rsidRPr="00445EC8">
              <w:rPr>
                <w:sz w:val="26"/>
                <w:szCs w:val="26"/>
              </w:rPr>
              <w:t xml:space="preserve"> silicone </w:t>
            </w:r>
            <w:proofErr w:type="spellStart"/>
            <w:r w:rsidRPr="00445EC8">
              <w:rPr>
                <w:sz w:val="26"/>
                <w:szCs w:val="26"/>
              </w:rPr>
              <w:t>trung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tính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4A3637EA" w14:textId="19A89437" w:rsidR="009E03B6" w:rsidRPr="00DA5BA0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Chi </w:t>
            </w:r>
            <w:proofErr w:type="spellStart"/>
            <w:r w:rsidRPr="00445EC8">
              <w:rPr>
                <w:sz w:val="26"/>
                <w:szCs w:val="26"/>
              </w:rPr>
              <w:t>tiết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theo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bản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vẽ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đính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kèm</w:t>
            </w:r>
            <w:proofErr w:type="spellEnd"/>
            <w:r w:rsidRPr="00445EC8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1D0BE89F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6CE7E2B7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16F18736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14:paraId="4ADCD87E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156A2441" w14:textId="64FEAD98" w:rsidR="009E03B6" w:rsidRPr="00BE4BF7" w:rsidRDefault="009E03B6" w:rsidP="008D287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E4BF7">
              <w:rPr>
                <w:sz w:val="26"/>
                <w:szCs w:val="26"/>
              </w:rPr>
              <w:t>m</w:t>
            </w:r>
            <w:r w:rsidRPr="00BE4BF7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23FD9A39" w14:textId="19569BB4" w:rsidR="009E03B6" w:rsidRDefault="009E03B6" w:rsidP="008D287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9,52</w:t>
            </w:r>
          </w:p>
        </w:tc>
        <w:tc>
          <w:tcPr>
            <w:tcW w:w="379" w:type="pct"/>
            <w:vAlign w:val="center"/>
          </w:tcPr>
          <w:p w14:paraId="5312308E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7BDDAC19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0220263C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E03B6" w:rsidRPr="00DA5BA0" w14:paraId="35BA9488" w14:textId="77777777" w:rsidTr="00DA1F00">
        <w:tc>
          <w:tcPr>
            <w:tcW w:w="136" w:type="pct"/>
            <w:vAlign w:val="center"/>
          </w:tcPr>
          <w:p w14:paraId="68C6E707" w14:textId="64E59DF0" w:rsidR="009E03B6" w:rsidRPr="00DA5BA0" w:rsidRDefault="009E03B6" w:rsidP="008D287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44" w:type="pct"/>
            <w:vAlign w:val="center"/>
          </w:tcPr>
          <w:p w14:paraId="3199E89C" w14:textId="145CEFA3" w:rsidR="009E03B6" w:rsidRPr="00BE4BF7" w:rsidRDefault="009E03B6" w:rsidP="008D2873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nẹp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</w:p>
        </w:tc>
        <w:tc>
          <w:tcPr>
            <w:tcW w:w="1667" w:type="pct"/>
            <w:vAlign w:val="center"/>
          </w:tcPr>
          <w:p w14:paraId="734ACF61" w14:textId="77777777" w:rsidR="009E03B6" w:rsidRPr="00445EC8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8</w:t>
            </w:r>
            <w:r w:rsidRPr="00445EC8">
              <w:rPr>
                <w:sz w:val="26"/>
                <w:szCs w:val="26"/>
              </w:rPr>
              <w:t xml:space="preserve"> mm </w:t>
            </w:r>
            <w:proofErr w:type="spellStart"/>
            <w:r w:rsidRPr="00445EC8">
              <w:rPr>
                <w:sz w:val="26"/>
                <w:szCs w:val="26"/>
              </w:rPr>
              <w:t>dán</w:t>
            </w:r>
            <w:proofErr w:type="spellEnd"/>
            <w:r w:rsidRPr="00445EC8">
              <w:rPr>
                <w:sz w:val="26"/>
                <w:szCs w:val="26"/>
              </w:rPr>
              <w:t xml:space="preserve"> decal </w:t>
            </w:r>
            <w:proofErr w:type="spellStart"/>
            <w:r w:rsidRPr="00445EC8">
              <w:rPr>
                <w:sz w:val="26"/>
                <w:szCs w:val="26"/>
              </w:rPr>
              <w:t>theo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yêu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cầu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của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Chủ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đầu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tư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1802AE6F" w14:textId="77777777" w:rsidR="009E03B6" w:rsidRPr="00445EC8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Nẹp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nhôm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sơn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tĩnh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điện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trắng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39EA84E8" w14:textId="77777777" w:rsidR="009E03B6" w:rsidRPr="00445EC8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Ron </w:t>
            </w:r>
            <w:proofErr w:type="spellStart"/>
            <w:r w:rsidRPr="00445EC8">
              <w:rPr>
                <w:sz w:val="26"/>
                <w:szCs w:val="26"/>
              </w:rPr>
              <w:t>bằng</w:t>
            </w:r>
            <w:proofErr w:type="spellEnd"/>
            <w:r w:rsidRPr="00445EC8">
              <w:rPr>
                <w:sz w:val="26"/>
                <w:szCs w:val="26"/>
              </w:rPr>
              <w:t xml:space="preserve"> silicone </w:t>
            </w:r>
            <w:proofErr w:type="spellStart"/>
            <w:r w:rsidRPr="00445EC8">
              <w:rPr>
                <w:sz w:val="26"/>
                <w:szCs w:val="26"/>
              </w:rPr>
              <w:t>trung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tính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787D862E" w14:textId="74F9950A" w:rsidR="009E03B6" w:rsidRPr="00DA5BA0" w:rsidRDefault="009E03B6" w:rsidP="008D2873">
            <w:pPr>
              <w:widowControl w:val="0"/>
              <w:spacing w:before="120" w:after="120"/>
              <w:ind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Chi </w:t>
            </w:r>
            <w:proofErr w:type="spellStart"/>
            <w:r w:rsidRPr="00445EC8">
              <w:rPr>
                <w:sz w:val="26"/>
                <w:szCs w:val="26"/>
              </w:rPr>
              <w:t>tiết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theo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bản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vẽ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đính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kèm</w:t>
            </w:r>
            <w:proofErr w:type="spellEnd"/>
            <w:r w:rsidRPr="00445EC8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029186EE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23F20173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162E59F8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14:paraId="0B3E4AA0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6FC19332" w14:textId="2AA0090E" w:rsidR="009E03B6" w:rsidRPr="00BE4BF7" w:rsidRDefault="009E03B6" w:rsidP="008D287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E4BF7">
              <w:rPr>
                <w:sz w:val="26"/>
                <w:szCs w:val="26"/>
              </w:rPr>
              <w:t>m</w:t>
            </w:r>
            <w:r w:rsidRPr="00BE4BF7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7038D268" w14:textId="58882E8F" w:rsidR="009E03B6" w:rsidRDefault="009E03B6" w:rsidP="008D287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D11A5">
              <w:rPr>
                <w:sz w:val="26"/>
                <w:szCs w:val="26"/>
              </w:rPr>
              <w:t>3,47</w:t>
            </w:r>
          </w:p>
        </w:tc>
        <w:tc>
          <w:tcPr>
            <w:tcW w:w="379" w:type="pct"/>
            <w:vAlign w:val="center"/>
          </w:tcPr>
          <w:p w14:paraId="4EECD9B0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6F682328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091996CB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E03B6" w:rsidRPr="00DA5BA0" w14:paraId="3173E6B3" w14:textId="77777777" w:rsidTr="009E03B6">
        <w:tc>
          <w:tcPr>
            <w:tcW w:w="136" w:type="pct"/>
            <w:vAlign w:val="center"/>
          </w:tcPr>
          <w:p w14:paraId="54F3FF1C" w14:textId="77777777" w:rsidR="009E03B6" w:rsidRPr="00DA5BA0" w:rsidRDefault="009E03B6" w:rsidP="008D287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64" w:type="pct"/>
            <w:gridSpan w:val="8"/>
            <w:vAlign w:val="center"/>
          </w:tcPr>
          <w:p w14:paraId="004B8A5B" w14:textId="2310BFC0" w:rsidR="009E03B6" w:rsidRDefault="009E03B6" w:rsidP="008D2873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6D1F7F">
              <w:rPr>
                <w:b/>
                <w:sz w:val="26"/>
                <w:szCs w:val="26"/>
              </w:rPr>
              <w:t>Tổng</w:t>
            </w:r>
            <w:proofErr w:type="spellEnd"/>
            <w:r w:rsidRPr="006D1F7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D1F7F">
              <w:rPr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379" w:type="pct"/>
            <w:vAlign w:val="center"/>
          </w:tcPr>
          <w:p w14:paraId="6D0784D2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547F5C3C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350239E5" w14:textId="77777777" w:rsidR="009E03B6" w:rsidRPr="00DA5BA0" w:rsidRDefault="009E03B6" w:rsidP="008D287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B248AD6" w14:textId="5F91DE14" w:rsidR="007D474C" w:rsidRPr="00DA5BA0" w:rsidRDefault="00197781" w:rsidP="008F13DE">
      <w:pPr>
        <w:pStyle w:val="ListParagraph"/>
        <w:numPr>
          <w:ilvl w:val="0"/>
          <w:numId w:val="2"/>
        </w:numPr>
        <w:spacing w:before="60" w:after="60"/>
        <w:ind w:left="357" w:hanging="357"/>
        <w:contextualSpacing w:val="0"/>
        <w:rPr>
          <w:b/>
          <w:bCs/>
          <w:sz w:val="26"/>
          <w:szCs w:val="26"/>
        </w:rPr>
      </w:pPr>
      <w:proofErr w:type="spellStart"/>
      <w:r w:rsidRPr="00DA5BA0">
        <w:rPr>
          <w:b/>
          <w:bCs/>
          <w:sz w:val="26"/>
          <w:szCs w:val="26"/>
        </w:rPr>
        <w:t>Yêu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cầu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báo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giá</w:t>
      </w:r>
      <w:proofErr w:type="spellEnd"/>
      <w:r w:rsidRPr="00DA5BA0">
        <w:rPr>
          <w:b/>
          <w:bCs/>
          <w:sz w:val="26"/>
          <w:szCs w:val="26"/>
        </w:rPr>
        <w:t>:</w:t>
      </w:r>
    </w:p>
    <w:p w14:paraId="4D2C99A5" w14:textId="77777777" w:rsidR="007D474C" w:rsidRPr="00DA5BA0" w:rsidRDefault="007D474C" w:rsidP="008D2873">
      <w:pPr>
        <w:spacing w:before="120" w:after="120"/>
        <w:ind w:firstLine="357"/>
        <w:jc w:val="both"/>
        <w:rPr>
          <w:sz w:val="26"/>
          <w:szCs w:val="26"/>
        </w:rPr>
      </w:pPr>
      <w:bookmarkStart w:id="0" w:name="_GoBack"/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có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hiệu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lực</w:t>
      </w:r>
      <w:proofErr w:type="spellEnd"/>
      <w:r w:rsidRPr="00DA5BA0">
        <w:rPr>
          <w:sz w:val="26"/>
          <w:szCs w:val="26"/>
        </w:rPr>
        <w:t xml:space="preserve"> …..</w:t>
      </w:r>
      <w:r w:rsidRPr="00DA5BA0">
        <w:rPr>
          <w:sz w:val="26"/>
          <w:szCs w:val="26"/>
          <w:vertAlign w:val="superscript"/>
        </w:rPr>
        <w:t>(</w:t>
      </w:r>
      <w:r w:rsidRPr="00DA5BA0">
        <w:rPr>
          <w:rStyle w:val="FootnoteReference"/>
          <w:sz w:val="26"/>
          <w:szCs w:val="26"/>
          <w:vertAlign w:val="superscript"/>
        </w:rPr>
        <w:footnoteReference w:id="1"/>
      </w:r>
      <w:r w:rsidRPr="00DA5BA0">
        <w:rPr>
          <w:sz w:val="26"/>
          <w:szCs w:val="26"/>
          <w:vertAlign w:val="superscript"/>
        </w:rPr>
        <w:t>)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>;</w:t>
      </w:r>
    </w:p>
    <w:p w14:paraId="6BD06EB5" w14:textId="242C0E7E" w:rsidR="000C3CBC" w:rsidRPr="00DA5BA0" w:rsidRDefault="000C3CBC" w:rsidP="008D2873">
      <w:pPr>
        <w:spacing w:before="120" w:after="120"/>
        <w:ind w:firstLine="357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Thời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gian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bảo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hành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tối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thiểu</w:t>
      </w:r>
      <w:proofErr w:type="spellEnd"/>
      <w:r w:rsidRPr="00DA5BA0">
        <w:rPr>
          <w:sz w:val="26"/>
          <w:szCs w:val="26"/>
        </w:rPr>
        <w:t xml:space="preserve"> 12 </w:t>
      </w:r>
      <w:proofErr w:type="spellStart"/>
      <w:r w:rsidRPr="00DA5BA0">
        <w:rPr>
          <w:sz w:val="26"/>
          <w:szCs w:val="26"/>
        </w:rPr>
        <w:t>tháng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hàng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hóa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nghiệm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thu</w:t>
      </w:r>
      <w:proofErr w:type="spellEnd"/>
      <w:r w:rsidRPr="00DA5BA0">
        <w:rPr>
          <w:sz w:val="26"/>
          <w:szCs w:val="26"/>
        </w:rPr>
        <w:t>;</w:t>
      </w:r>
    </w:p>
    <w:p w14:paraId="7B579F6A" w14:textId="33E199AD" w:rsidR="008F13DE" w:rsidRDefault="008F13DE" w:rsidP="008D2873">
      <w:pPr>
        <w:spacing w:before="120" w:after="120"/>
        <w:ind w:firstLine="357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Hàng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hóa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cung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cấp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mới</w:t>
      </w:r>
      <w:proofErr w:type="spellEnd"/>
      <w:r w:rsidRPr="00DA5BA0">
        <w:rPr>
          <w:sz w:val="26"/>
          <w:szCs w:val="26"/>
        </w:rPr>
        <w:t xml:space="preserve"> 100%, </w:t>
      </w:r>
      <w:proofErr w:type="spellStart"/>
      <w:r w:rsidRPr="00DA5BA0">
        <w:rPr>
          <w:sz w:val="26"/>
          <w:szCs w:val="26"/>
        </w:rPr>
        <w:t>sản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xuất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năm</w:t>
      </w:r>
      <w:proofErr w:type="spellEnd"/>
      <w:r w:rsidRPr="00DA5BA0">
        <w:rPr>
          <w:sz w:val="26"/>
          <w:szCs w:val="26"/>
        </w:rPr>
        <w:t xml:space="preserve"> 202</w:t>
      </w:r>
      <w:r w:rsidR="00BA7FA1">
        <w:rPr>
          <w:sz w:val="26"/>
          <w:szCs w:val="26"/>
        </w:rPr>
        <w:t>5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trở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về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sau</w:t>
      </w:r>
      <w:proofErr w:type="spellEnd"/>
      <w:r w:rsidRPr="00DA5BA0">
        <w:rPr>
          <w:sz w:val="26"/>
          <w:szCs w:val="26"/>
        </w:rPr>
        <w:t>;</w:t>
      </w:r>
    </w:p>
    <w:p w14:paraId="70D14AE6" w14:textId="434A9892" w:rsidR="00BA7FA1" w:rsidRPr="00DA5BA0" w:rsidRDefault="00BA7FA1" w:rsidP="008D2873">
      <w:pPr>
        <w:spacing w:before="120" w:after="120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nguồn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rõ</w:t>
      </w:r>
      <w:proofErr w:type="spellEnd"/>
      <w:r>
        <w:rPr>
          <w:sz w:val="26"/>
          <w:szCs w:val="26"/>
        </w:rPr>
        <w:t xml:space="preserve"> </w:t>
      </w:r>
      <w:r w:rsidR="00E36F4C">
        <w:rPr>
          <w:sz w:val="26"/>
          <w:szCs w:val="26"/>
        </w:rPr>
        <w:t>rang;</w:t>
      </w:r>
    </w:p>
    <w:p w14:paraId="5B0B895F" w14:textId="77777777" w:rsidR="0010315B" w:rsidRPr="000C3CBC" w:rsidRDefault="008F13DE" w:rsidP="008D2873">
      <w:pPr>
        <w:spacing w:before="120" w:after="120"/>
        <w:ind w:firstLine="357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="0010315B" w:rsidRPr="000C3CBC">
        <w:rPr>
          <w:sz w:val="26"/>
          <w:szCs w:val="26"/>
        </w:rPr>
        <w:t>Hàng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hóa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giao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phải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còn</w:t>
      </w:r>
      <w:proofErr w:type="spellEnd"/>
      <w:r w:rsidR="0010315B" w:rsidRPr="000C3CBC">
        <w:rPr>
          <w:sz w:val="26"/>
          <w:szCs w:val="26"/>
        </w:rPr>
        <w:t xml:space="preserve"> “</w:t>
      </w:r>
      <w:proofErr w:type="spellStart"/>
      <w:r w:rsidR="0010315B" w:rsidRPr="000C3CBC">
        <w:rPr>
          <w:sz w:val="26"/>
          <w:szCs w:val="26"/>
        </w:rPr>
        <w:t>nguyên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đai</w:t>
      </w:r>
      <w:proofErr w:type="spellEnd"/>
      <w:r w:rsidR="0010315B" w:rsidRPr="000C3CBC">
        <w:rPr>
          <w:sz w:val="26"/>
          <w:szCs w:val="26"/>
        </w:rPr>
        <w:t xml:space="preserve">, </w:t>
      </w:r>
      <w:proofErr w:type="spellStart"/>
      <w:r w:rsidR="0010315B" w:rsidRPr="000C3CBC">
        <w:rPr>
          <w:sz w:val="26"/>
          <w:szCs w:val="26"/>
        </w:rPr>
        <w:t>nguyên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kiện</w:t>
      </w:r>
      <w:proofErr w:type="spellEnd"/>
      <w:r w:rsidR="0010315B" w:rsidRPr="000C3CBC">
        <w:rPr>
          <w:sz w:val="26"/>
          <w:szCs w:val="26"/>
        </w:rPr>
        <w:t xml:space="preserve">”, </w:t>
      </w:r>
      <w:proofErr w:type="spellStart"/>
      <w:r w:rsidR="0010315B" w:rsidRPr="000C3CBC">
        <w:rPr>
          <w:sz w:val="26"/>
          <w:szCs w:val="26"/>
        </w:rPr>
        <w:t>bao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bì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không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bị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rách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hoặc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xé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bỏ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hoặc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bị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thấm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nước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khi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giao</w:t>
      </w:r>
      <w:proofErr w:type="spellEnd"/>
      <w:r w:rsidR="0010315B" w:rsidRPr="000C3CBC">
        <w:rPr>
          <w:sz w:val="26"/>
          <w:szCs w:val="26"/>
        </w:rPr>
        <w:t xml:space="preserve"> </w:t>
      </w:r>
      <w:proofErr w:type="spellStart"/>
      <w:r w:rsidR="0010315B" w:rsidRPr="000C3CBC">
        <w:rPr>
          <w:sz w:val="26"/>
          <w:szCs w:val="26"/>
        </w:rPr>
        <w:t>hàng</w:t>
      </w:r>
      <w:proofErr w:type="spellEnd"/>
      <w:r w:rsidR="0010315B" w:rsidRPr="000C3CBC">
        <w:rPr>
          <w:sz w:val="26"/>
          <w:szCs w:val="26"/>
        </w:rPr>
        <w:t>;</w:t>
      </w:r>
    </w:p>
    <w:p w14:paraId="2D531BE1" w14:textId="77777777" w:rsidR="00990037" w:rsidRDefault="00990037" w:rsidP="008D2873">
      <w:pPr>
        <w:spacing w:before="120" w:after="120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kèm</w:t>
      </w:r>
      <w:proofErr w:type="spellEnd"/>
      <w:r>
        <w:rPr>
          <w:sz w:val="26"/>
          <w:szCs w:val="26"/>
        </w:rPr>
        <w:t>;</w:t>
      </w:r>
    </w:p>
    <w:p w14:paraId="68615FE7" w14:textId="77777777" w:rsidR="00990037" w:rsidRDefault="00990037" w:rsidP="008D2873">
      <w:pPr>
        <w:spacing w:before="120" w:after="120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>;</w:t>
      </w:r>
    </w:p>
    <w:p w14:paraId="7AA90099" w14:textId="77777777" w:rsidR="00990037" w:rsidRPr="00792E42" w:rsidRDefault="00990037" w:rsidP="008D2873">
      <w:pPr>
        <w:spacing w:before="120" w:after="120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đúng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nơi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quy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định</w:t>
      </w:r>
      <w:proofErr w:type="spellEnd"/>
      <w:r w:rsidRPr="00792E42">
        <w:rPr>
          <w:sz w:val="26"/>
          <w:szCs w:val="26"/>
        </w:rPr>
        <w:t>;</w:t>
      </w:r>
    </w:p>
    <w:p w14:paraId="4088EC10" w14:textId="77777777" w:rsidR="00990037" w:rsidRPr="00792E42" w:rsidRDefault="00990037" w:rsidP="008D2873">
      <w:pPr>
        <w:spacing w:before="120" w:after="120"/>
        <w:ind w:firstLine="357"/>
        <w:jc w:val="both"/>
        <w:rPr>
          <w:sz w:val="26"/>
          <w:szCs w:val="26"/>
        </w:rPr>
      </w:pPr>
      <w:r w:rsidRPr="00792E42">
        <w:rPr>
          <w:sz w:val="26"/>
          <w:szCs w:val="26"/>
        </w:rPr>
        <w:t xml:space="preserve">- </w:t>
      </w:r>
      <w:proofErr w:type="spellStart"/>
      <w:r w:rsidRPr="00792E42">
        <w:rPr>
          <w:sz w:val="26"/>
          <w:szCs w:val="26"/>
        </w:rPr>
        <w:t>Nhà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thầu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phải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tuân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thủ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theo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các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quy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định</w:t>
      </w:r>
      <w:proofErr w:type="spellEnd"/>
      <w:r w:rsidRPr="00792E42">
        <w:rPr>
          <w:sz w:val="26"/>
          <w:szCs w:val="26"/>
        </w:rPr>
        <w:t xml:space="preserve">, </w:t>
      </w:r>
      <w:proofErr w:type="spellStart"/>
      <w:r w:rsidRPr="00792E42">
        <w:rPr>
          <w:sz w:val="26"/>
          <w:szCs w:val="26"/>
        </w:rPr>
        <w:t>quy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trình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của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Chủ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đầu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tư</w:t>
      </w:r>
      <w:proofErr w:type="spellEnd"/>
      <w:r w:rsidRPr="00792E42">
        <w:rPr>
          <w:sz w:val="26"/>
          <w:szCs w:val="26"/>
        </w:rPr>
        <w:t>;</w:t>
      </w:r>
    </w:p>
    <w:p w14:paraId="3E41D9B4" w14:textId="5FD4ECAA" w:rsidR="007D474C" w:rsidRPr="00DA5BA0" w:rsidRDefault="00990037" w:rsidP="008D2873">
      <w:pPr>
        <w:spacing w:before="120" w:after="120"/>
        <w:ind w:firstLine="357"/>
        <w:jc w:val="both"/>
      </w:pPr>
      <w:r w:rsidRPr="00792E42">
        <w:rPr>
          <w:sz w:val="26"/>
          <w:szCs w:val="26"/>
        </w:rPr>
        <w:t xml:space="preserve">- </w:t>
      </w:r>
      <w:proofErr w:type="spellStart"/>
      <w:r w:rsidRPr="00792E42">
        <w:rPr>
          <w:sz w:val="26"/>
          <w:szCs w:val="26"/>
        </w:rPr>
        <w:t>Nhà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thầu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chịu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trách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nhiệm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bồi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thường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thiệt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hại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khi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xảy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ra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sự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cố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trong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quá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trình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thực</w:t>
      </w:r>
      <w:proofErr w:type="spellEnd"/>
      <w:r w:rsidRPr="00792E42">
        <w:rPr>
          <w:sz w:val="26"/>
          <w:szCs w:val="26"/>
        </w:rPr>
        <w:t xml:space="preserve"> </w:t>
      </w:r>
      <w:proofErr w:type="spellStart"/>
      <w:r w:rsidRPr="00792E42">
        <w:rPr>
          <w:sz w:val="26"/>
          <w:szCs w:val="26"/>
        </w:rPr>
        <w:t>hiện</w:t>
      </w:r>
      <w:proofErr w:type="spellEnd"/>
      <w:r w:rsidRPr="00792E42">
        <w:rPr>
          <w:sz w:val="26"/>
          <w:szCs w:val="26"/>
        </w:rPr>
        <w:t>.</w:t>
      </w:r>
    </w:p>
    <w:bookmarkEnd w:id="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5A2CD8" w:rsidRPr="00DA5BA0" w14:paraId="6A79159C" w14:textId="77777777" w:rsidTr="00EF415E">
        <w:tc>
          <w:tcPr>
            <w:tcW w:w="2500" w:type="pct"/>
          </w:tcPr>
          <w:p w14:paraId="03C420FA" w14:textId="77777777" w:rsidR="00EF415E" w:rsidRPr="00DA5BA0" w:rsidRDefault="00EF415E" w:rsidP="00EF415E">
            <w:pPr>
              <w:spacing w:before="80" w:after="80"/>
              <w:rPr>
                <w:bCs/>
                <w:sz w:val="26"/>
                <w:szCs w:val="26"/>
              </w:rPr>
            </w:pPr>
          </w:p>
        </w:tc>
        <w:tc>
          <w:tcPr>
            <w:tcW w:w="2500" w:type="pct"/>
          </w:tcPr>
          <w:p w14:paraId="1631D889" w14:textId="790F5E15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proofErr w:type="spellStart"/>
            <w:r w:rsidRPr="00DA5BA0">
              <w:rPr>
                <w:sz w:val="26"/>
                <w:szCs w:val="26"/>
              </w:rPr>
              <w:t>Ngày</w:t>
            </w:r>
            <w:proofErr w:type="spellEnd"/>
            <w:r w:rsidRPr="00DA5BA0">
              <w:rPr>
                <w:sz w:val="26"/>
                <w:szCs w:val="26"/>
              </w:rPr>
              <w:t xml:space="preserve"> … </w:t>
            </w:r>
            <w:proofErr w:type="spellStart"/>
            <w:r w:rsidRPr="00DA5BA0">
              <w:rPr>
                <w:sz w:val="26"/>
                <w:szCs w:val="26"/>
              </w:rPr>
              <w:t>tháng</w:t>
            </w:r>
            <w:proofErr w:type="spellEnd"/>
            <w:r w:rsidRPr="00DA5BA0">
              <w:rPr>
                <w:sz w:val="26"/>
                <w:szCs w:val="26"/>
              </w:rPr>
              <w:t xml:space="preserve"> …. </w:t>
            </w:r>
            <w:proofErr w:type="spellStart"/>
            <w:r w:rsidRPr="00DA5BA0">
              <w:rPr>
                <w:sz w:val="26"/>
                <w:szCs w:val="26"/>
              </w:rPr>
              <w:t>năm</w:t>
            </w:r>
            <w:proofErr w:type="spellEnd"/>
            <w:r w:rsidRPr="00DA5BA0">
              <w:rPr>
                <w:sz w:val="26"/>
                <w:szCs w:val="26"/>
              </w:rPr>
              <w:t xml:space="preserve"> 202</w:t>
            </w:r>
            <w:r w:rsidR="00DA1F00">
              <w:rPr>
                <w:sz w:val="26"/>
                <w:szCs w:val="26"/>
              </w:rPr>
              <w:t>5</w:t>
            </w:r>
          </w:p>
          <w:p w14:paraId="114CBEB6" w14:textId="77777777" w:rsidR="00EF415E" w:rsidRPr="00DA5BA0" w:rsidRDefault="00EF415E" w:rsidP="005A2CD8">
            <w:pPr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83D15C6" w14:textId="77777777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(</w:t>
            </w:r>
            <w:proofErr w:type="spellStart"/>
            <w:r w:rsidRPr="00DA5BA0">
              <w:rPr>
                <w:sz w:val="26"/>
                <w:szCs w:val="26"/>
              </w:rPr>
              <w:t>Ký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tên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và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đóng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dấu</w:t>
            </w:r>
            <w:proofErr w:type="spellEnd"/>
            <w:r w:rsidRPr="00DA5BA0">
              <w:rPr>
                <w:sz w:val="26"/>
                <w:szCs w:val="26"/>
              </w:rPr>
              <w:t>)</w:t>
            </w:r>
          </w:p>
        </w:tc>
      </w:tr>
    </w:tbl>
    <w:p w14:paraId="423EE2DB" w14:textId="77777777" w:rsidR="00EF415E" w:rsidRPr="00DA5BA0" w:rsidRDefault="00EF415E" w:rsidP="00197781">
      <w:pPr>
        <w:spacing w:before="80" w:after="80"/>
        <w:ind w:firstLine="567"/>
        <w:rPr>
          <w:bCs/>
          <w:sz w:val="26"/>
          <w:szCs w:val="26"/>
        </w:rPr>
      </w:pPr>
    </w:p>
    <w:sectPr w:rsidR="00EF415E" w:rsidRPr="00DA5BA0" w:rsidSect="00C06E67">
      <w:headerReference w:type="default" r:id="rId14"/>
      <w:footerReference w:type="default" r:id="rId15"/>
      <w:footerReference w:type="first" r:id="rId16"/>
      <w:pgSz w:w="16839" w:h="11907" w:orient="landscape" w:code="9"/>
      <w:pgMar w:top="1701" w:right="1134" w:bottom="1134" w:left="1134" w:header="794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90C90" w14:textId="77777777" w:rsidR="003A03F3" w:rsidRDefault="003A03F3">
      <w:r>
        <w:separator/>
      </w:r>
    </w:p>
  </w:endnote>
  <w:endnote w:type="continuationSeparator" w:id="0">
    <w:p w14:paraId="77DE0286" w14:textId="77777777" w:rsidR="003A03F3" w:rsidRDefault="003A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2D7E" w14:textId="77777777" w:rsidR="008E3C67" w:rsidRDefault="008E3C67">
    <w:pPr>
      <w:pStyle w:val="Footer"/>
    </w:pPr>
  </w:p>
  <w:p w14:paraId="1D93DAB2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E3C67" w14:paraId="4FBFAF29" w14:textId="77777777">
      <w:tc>
        <w:tcPr>
          <w:tcW w:w="2801" w:type="dxa"/>
        </w:tcPr>
        <w:p w14:paraId="59D5FEAA" w14:textId="77777777" w:rsidR="008E3C67" w:rsidRDefault="003A03F3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70123AF9" wp14:editId="066D42E5">
                    <wp:extent cx="466914" cy="466914"/>
                    <wp:effectExtent l="0" t="0" r="0" b="0"/>
                    <wp:docPr id="1591094981" name="Picture 159109498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197963B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F6AFA13" w14:textId="77777777" w:rsidR="008E3C67" w:rsidRDefault="008E3C67"/>
      </w:tc>
      <w:tc>
        <w:tcPr>
          <w:tcW w:w="2801" w:type="dxa"/>
        </w:tcPr>
        <w:p w14:paraId="36087DED" w14:textId="77777777" w:rsidR="008E3C67" w:rsidRDefault="008E3C67"/>
      </w:tc>
      <w:tc>
        <w:tcPr>
          <w:tcW w:w="2801" w:type="dxa"/>
        </w:tcPr>
        <w:p w14:paraId="7ED3B5F6" w14:textId="77777777" w:rsidR="008E3C67" w:rsidRDefault="008E3C67"/>
      </w:tc>
      <w:tc>
        <w:tcPr>
          <w:tcW w:w="2801" w:type="dxa"/>
        </w:tcPr>
        <w:p w14:paraId="1AF8A431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0E118" w14:textId="77777777" w:rsidR="003A03F3" w:rsidRDefault="003A03F3">
      <w:r>
        <w:separator/>
      </w:r>
    </w:p>
  </w:footnote>
  <w:footnote w:type="continuationSeparator" w:id="0">
    <w:p w14:paraId="44DD0A07" w14:textId="77777777" w:rsidR="003A03F3" w:rsidRDefault="003A03F3">
      <w:r>
        <w:continuationSeparator/>
      </w:r>
    </w:p>
  </w:footnote>
  <w:footnote w:id="1">
    <w:p w14:paraId="6857D6DA" w14:textId="77777777" w:rsidR="007D474C" w:rsidRDefault="007D474C" w:rsidP="007D474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14:paraId="0CDA5445" w14:textId="77777777" w:rsidR="007D474C" w:rsidRDefault="007D474C" w:rsidP="007D47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1E37" w14:textId="77777777" w:rsidR="008E3C67" w:rsidRDefault="008E3C67">
    <w:pPr>
      <w:pStyle w:val="Header"/>
      <w:jc w:val="center"/>
    </w:pPr>
  </w:p>
  <w:p w14:paraId="51271340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7"/>
    <w:rsid w:val="0007591B"/>
    <w:rsid w:val="000C3CBC"/>
    <w:rsid w:val="0010315B"/>
    <w:rsid w:val="00135F5E"/>
    <w:rsid w:val="00165B86"/>
    <w:rsid w:val="00197781"/>
    <w:rsid w:val="00253F35"/>
    <w:rsid w:val="00254A3F"/>
    <w:rsid w:val="0029395B"/>
    <w:rsid w:val="00296534"/>
    <w:rsid w:val="00297C05"/>
    <w:rsid w:val="002D5832"/>
    <w:rsid w:val="002F5583"/>
    <w:rsid w:val="003404C3"/>
    <w:rsid w:val="00341B47"/>
    <w:rsid w:val="003A03F3"/>
    <w:rsid w:val="003A2FED"/>
    <w:rsid w:val="003A3C2A"/>
    <w:rsid w:val="003E2725"/>
    <w:rsid w:val="00423602"/>
    <w:rsid w:val="00442CB1"/>
    <w:rsid w:val="004B2E79"/>
    <w:rsid w:val="004C0072"/>
    <w:rsid w:val="005A2CD8"/>
    <w:rsid w:val="006112FD"/>
    <w:rsid w:val="006202FE"/>
    <w:rsid w:val="00621CF5"/>
    <w:rsid w:val="00650EC4"/>
    <w:rsid w:val="00680219"/>
    <w:rsid w:val="00691B1E"/>
    <w:rsid w:val="006D1F7F"/>
    <w:rsid w:val="006E4D56"/>
    <w:rsid w:val="007025D6"/>
    <w:rsid w:val="00781ECB"/>
    <w:rsid w:val="007B0443"/>
    <w:rsid w:val="007B5DCD"/>
    <w:rsid w:val="007D0C72"/>
    <w:rsid w:val="007D474C"/>
    <w:rsid w:val="007E67C0"/>
    <w:rsid w:val="007F7104"/>
    <w:rsid w:val="00810751"/>
    <w:rsid w:val="00824085"/>
    <w:rsid w:val="008255F0"/>
    <w:rsid w:val="008652EA"/>
    <w:rsid w:val="008C418E"/>
    <w:rsid w:val="008D2873"/>
    <w:rsid w:val="008E3C67"/>
    <w:rsid w:val="008F13DE"/>
    <w:rsid w:val="00917EAA"/>
    <w:rsid w:val="00920243"/>
    <w:rsid w:val="00923D4A"/>
    <w:rsid w:val="00945AAA"/>
    <w:rsid w:val="00967C76"/>
    <w:rsid w:val="00990037"/>
    <w:rsid w:val="00995DEC"/>
    <w:rsid w:val="009E03B6"/>
    <w:rsid w:val="00A026FE"/>
    <w:rsid w:val="00A20FC1"/>
    <w:rsid w:val="00A669DB"/>
    <w:rsid w:val="00A90B45"/>
    <w:rsid w:val="00AC5F24"/>
    <w:rsid w:val="00B54114"/>
    <w:rsid w:val="00B64266"/>
    <w:rsid w:val="00B879FF"/>
    <w:rsid w:val="00B957C1"/>
    <w:rsid w:val="00BA7FA1"/>
    <w:rsid w:val="00C06E67"/>
    <w:rsid w:val="00C211EF"/>
    <w:rsid w:val="00C30FEF"/>
    <w:rsid w:val="00C508AC"/>
    <w:rsid w:val="00C72D3A"/>
    <w:rsid w:val="00CC2D44"/>
    <w:rsid w:val="00CD3C92"/>
    <w:rsid w:val="00CD6E19"/>
    <w:rsid w:val="00CE0031"/>
    <w:rsid w:val="00CF0C2E"/>
    <w:rsid w:val="00CF2BF2"/>
    <w:rsid w:val="00D05DC5"/>
    <w:rsid w:val="00D2347A"/>
    <w:rsid w:val="00D477C9"/>
    <w:rsid w:val="00D84F18"/>
    <w:rsid w:val="00DA1F00"/>
    <w:rsid w:val="00DA20AA"/>
    <w:rsid w:val="00DA5BA0"/>
    <w:rsid w:val="00DD6A9D"/>
    <w:rsid w:val="00DF1CC3"/>
    <w:rsid w:val="00E20570"/>
    <w:rsid w:val="00E30056"/>
    <w:rsid w:val="00E30FA4"/>
    <w:rsid w:val="00E36F4C"/>
    <w:rsid w:val="00EA3402"/>
    <w:rsid w:val="00EF415E"/>
    <w:rsid w:val="00EF437A"/>
    <w:rsid w:val="00FE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6E80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rsid w:val="007D474C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2531E61D-65BA-4713-B67B-0C13E305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36</cp:revision>
  <cp:lastPrinted>2024-12-20T02:40:00Z</cp:lastPrinted>
  <dcterms:created xsi:type="dcterms:W3CDTF">2024-08-21T09:20:00Z</dcterms:created>
  <dcterms:modified xsi:type="dcterms:W3CDTF">2025-07-14T08:05:00Z</dcterms:modified>
</cp:coreProperties>
</file>