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6024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859"/>
        <w:gridCol w:w="1134"/>
        <w:gridCol w:w="1099"/>
        <w:gridCol w:w="702"/>
        <w:gridCol w:w="1318"/>
        <w:gridCol w:w="906"/>
        <w:gridCol w:w="850"/>
        <w:gridCol w:w="851"/>
        <w:gridCol w:w="850"/>
        <w:gridCol w:w="1079"/>
        <w:gridCol w:w="680"/>
        <w:gridCol w:w="767"/>
        <w:gridCol w:w="889"/>
        <w:gridCol w:w="725"/>
        <w:gridCol w:w="851"/>
        <w:gridCol w:w="1062"/>
        <w:gridCol w:w="834"/>
        <w:gridCol w:w="9"/>
      </w:tblGrid>
      <w:tr w:rsidR="00A72533" w:rsidTr="007122DC">
        <w:tc>
          <w:tcPr>
            <w:tcW w:w="559" w:type="dxa"/>
            <w:vMerge w:val="restart"/>
            <w:vAlign w:val="center"/>
          </w:tcPr>
          <w:p w:rsidR="00A72533" w:rsidRPr="006F179E" w:rsidRDefault="00A72533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93" w:type="dxa"/>
            <w:gridSpan w:val="2"/>
            <w:vAlign w:val="center"/>
          </w:tcPr>
          <w:p w:rsidR="00A72533" w:rsidRDefault="00A72533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472" w:type="dxa"/>
            <w:gridSpan w:val="16"/>
            <w:vAlign w:val="center"/>
          </w:tcPr>
          <w:p w:rsidR="00A72533" w:rsidRDefault="00A72533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63D7F" w:rsidTr="007122DC">
        <w:trPr>
          <w:gridAfter w:val="1"/>
          <w:wAfter w:w="9" w:type="dxa"/>
        </w:trPr>
        <w:tc>
          <w:tcPr>
            <w:tcW w:w="559" w:type="dxa"/>
            <w:vMerge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134" w:type="dxa"/>
            <w:vAlign w:val="center"/>
          </w:tcPr>
          <w:p w:rsidR="00E63D7F" w:rsidRDefault="00E63D7F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9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318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06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851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107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80" w:type="dxa"/>
            <w:vAlign w:val="center"/>
          </w:tcPr>
          <w:p w:rsidR="00E63D7F" w:rsidRPr="00362C5E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67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8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725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1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E63D7F" w:rsidRPr="0004652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1062" w:type="dxa"/>
            <w:vAlign w:val="center"/>
          </w:tcPr>
          <w:p w:rsidR="00E63D7F" w:rsidRPr="007122DC" w:rsidRDefault="00E63D7F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834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63D7F" w:rsidTr="0096307E">
        <w:trPr>
          <w:gridAfter w:val="1"/>
          <w:wAfter w:w="9" w:type="dxa"/>
        </w:trPr>
        <w:tc>
          <w:tcPr>
            <w:tcW w:w="559" w:type="dxa"/>
            <w:vAlign w:val="center"/>
          </w:tcPr>
          <w:p w:rsidR="00E63D7F" w:rsidRDefault="0096307E" w:rsidP="009630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9" w:type="dxa"/>
            <w:vAlign w:val="center"/>
          </w:tcPr>
          <w:p w:rsidR="00E63D7F" w:rsidRDefault="0096307E" w:rsidP="009630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63D7F" w:rsidRPr="0096307E" w:rsidRDefault="0096307E" w:rsidP="0096307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96307E">
              <w:rPr>
                <w:sz w:val="22"/>
                <w:szCs w:val="22"/>
              </w:rPr>
              <w:t>Bơm tiêm dùng cho máy tiêm điện tự động, đầu xoắn, 50ml</w:t>
            </w: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8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63D7F" w:rsidTr="007122DC">
        <w:trPr>
          <w:gridAfter w:val="1"/>
          <w:wAfter w:w="9" w:type="dxa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8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…..ngày kể từ ngày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82" w:rsidRDefault="00C76B82">
      <w:r>
        <w:separator/>
      </w:r>
    </w:p>
  </w:endnote>
  <w:endnote w:type="continuationSeparator" w:id="0">
    <w:p w:rsidR="00C76B82" w:rsidRDefault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C76B82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82" w:rsidRDefault="00C76B82">
      <w:r>
        <w:separator/>
      </w:r>
    </w:p>
  </w:footnote>
  <w:footnote w:type="continuationSeparator" w:id="0">
    <w:p w:rsidR="00C76B82" w:rsidRDefault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A5057"/>
    <w:rsid w:val="00155102"/>
    <w:rsid w:val="001C44A9"/>
    <w:rsid w:val="002C7ABC"/>
    <w:rsid w:val="00314461"/>
    <w:rsid w:val="00362C5E"/>
    <w:rsid w:val="00370173"/>
    <w:rsid w:val="00493DB0"/>
    <w:rsid w:val="007122DC"/>
    <w:rsid w:val="00850E94"/>
    <w:rsid w:val="0096307E"/>
    <w:rsid w:val="00A72533"/>
    <w:rsid w:val="00C76B82"/>
    <w:rsid w:val="00E6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9FF9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A2410E0-4AA4-4FF9-B7D5-902F46FA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Trinh (Don vi QLDT)</cp:lastModifiedBy>
  <cp:revision>25</cp:revision>
  <cp:lastPrinted>2023-08-21T01:28:00Z</cp:lastPrinted>
  <dcterms:created xsi:type="dcterms:W3CDTF">2022-10-08T04:38:00Z</dcterms:created>
  <dcterms:modified xsi:type="dcterms:W3CDTF">2023-09-14T01:31:00Z</dcterms:modified>
</cp:coreProperties>
</file>