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18068" w14:textId="4861CB1E" w:rsidR="00FD4401" w:rsidRP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D74848">
        <w:rPr>
          <w:rFonts w:ascii="Times New Roman" w:hAnsi="Times New Roman"/>
          <w:b/>
          <w:bCs/>
          <w:sz w:val="28"/>
          <w:szCs w:val="28"/>
        </w:rPr>
        <w:t>CÔNG TY: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84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14E04FB2" w14:textId="58FF55E5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 w:rsidRPr="00D74848">
        <w:rPr>
          <w:rFonts w:ascii="Times New Roman" w:hAnsi="Times New Roman"/>
          <w:b/>
          <w:bCs/>
          <w:sz w:val="28"/>
          <w:szCs w:val="28"/>
        </w:rPr>
        <w:t>ĐỊA CHỈ: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74848">
        <w:rPr>
          <w:rFonts w:ascii="Times New Roman" w:hAnsi="Times New Roman"/>
          <w:b/>
          <w:bCs/>
          <w:sz w:val="28"/>
          <w:szCs w:val="28"/>
        </w:rPr>
        <w:t>………………………………………………</w:t>
      </w:r>
      <w:r>
        <w:rPr>
          <w:rFonts w:ascii="Times New Roman" w:hAnsi="Times New Roman"/>
          <w:b/>
          <w:bCs/>
          <w:sz w:val="28"/>
          <w:szCs w:val="28"/>
        </w:rPr>
        <w:t>…</w:t>
      </w:r>
    </w:p>
    <w:p w14:paraId="69DD99AA" w14:textId="484EE645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SỐ ĐIỆN THOẠI: ……………………………………….</w:t>
      </w:r>
    </w:p>
    <w:p w14:paraId="15E4B3F8" w14:textId="01D8EED7" w:rsidR="00D74848" w:rsidRDefault="00D74848">
      <w:pPr>
        <w:spacing w:after="160" w:line="259" w:lineRule="auto"/>
        <w:rPr>
          <w:rFonts w:ascii="Times New Roman" w:hAnsi="Times New Roman"/>
          <w:b/>
          <w:bCs/>
          <w:sz w:val="28"/>
          <w:szCs w:val="28"/>
        </w:rPr>
      </w:pPr>
    </w:p>
    <w:p w14:paraId="7A4F54FD" w14:textId="4C79B565" w:rsidR="00D74848" w:rsidRPr="006454AB" w:rsidRDefault="00D74848" w:rsidP="00D74848">
      <w:pPr>
        <w:spacing w:after="160" w:line="259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454AB">
        <w:rPr>
          <w:rFonts w:ascii="Times New Roman" w:hAnsi="Times New Roman"/>
          <w:b/>
          <w:bCs/>
          <w:sz w:val="36"/>
          <w:szCs w:val="36"/>
        </w:rPr>
        <w:t>BẢNG BÁO GIÁ</w:t>
      </w:r>
    </w:p>
    <w:p w14:paraId="7430BD4E" w14:textId="745FC66E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Kính gửi: Bệnh viện Đại học Y Dược TP. Hồ Chí Minh – Cơ sở 2</w:t>
      </w:r>
    </w:p>
    <w:p w14:paraId="194C6153" w14:textId="6D35B6AF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Địa chỉ: 201 Nguyễn Chí Thanh, Phường 12, Quận 5, TP. Hồ Chí Minh</w:t>
      </w:r>
    </w:p>
    <w:p w14:paraId="40AE46C5" w14:textId="6581BBE9" w:rsidR="00D74848" w:rsidRPr="006454AB" w:rsidRDefault="00D74848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 xml:space="preserve">Theo </w:t>
      </w:r>
      <w:r w:rsidR="00DE5B5D">
        <w:rPr>
          <w:rFonts w:ascii="Times New Roman" w:hAnsi="Times New Roman"/>
          <w:sz w:val="26"/>
          <w:szCs w:val="26"/>
        </w:rPr>
        <w:t>công văn</w:t>
      </w:r>
      <w:r w:rsidR="00497676">
        <w:rPr>
          <w:rFonts w:ascii="Times New Roman" w:hAnsi="Times New Roman"/>
          <w:sz w:val="26"/>
          <w:szCs w:val="26"/>
        </w:rPr>
        <w:t xml:space="preserve"> mời chào giá số: 424</w:t>
      </w:r>
      <w:r w:rsidRPr="006454AB">
        <w:rPr>
          <w:rFonts w:ascii="Times New Roman" w:hAnsi="Times New Roman"/>
          <w:sz w:val="26"/>
          <w:szCs w:val="26"/>
        </w:rPr>
        <w:t>/BVĐHYD</w:t>
      </w:r>
      <w:r w:rsidR="00F501C3">
        <w:rPr>
          <w:rFonts w:ascii="Times New Roman" w:hAnsi="Times New Roman"/>
          <w:sz w:val="26"/>
          <w:szCs w:val="26"/>
        </w:rPr>
        <w:t>-CS2</w:t>
      </w:r>
      <w:r w:rsidRPr="006454AB">
        <w:rPr>
          <w:rFonts w:ascii="Times New Roman" w:hAnsi="Times New Roman"/>
          <w:sz w:val="26"/>
          <w:szCs w:val="26"/>
        </w:rPr>
        <w:t xml:space="preserve"> </w:t>
      </w:r>
      <w:r w:rsidR="00C25A97">
        <w:rPr>
          <w:rFonts w:ascii="Times New Roman" w:hAnsi="Times New Roman"/>
          <w:sz w:val="26"/>
          <w:szCs w:val="26"/>
        </w:rPr>
        <w:t xml:space="preserve">ngày 14/3/2022 </w:t>
      </w:r>
      <w:bookmarkStart w:id="0" w:name="_GoBack"/>
      <w:bookmarkEnd w:id="0"/>
      <w:r w:rsidRPr="006454AB">
        <w:rPr>
          <w:rFonts w:ascii="Times New Roman" w:hAnsi="Times New Roman"/>
          <w:sz w:val="26"/>
          <w:szCs w:val="26"/>
        </w:rPr>
        <w:t>của Bệnh viện, Công ty chúng tôi báo giá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1798"/>
        <w:gridCol w:w="2202"/>
        <w:gridCol w:w="884"/>
        <w:gridCol w:w="1202"/>
        <w:gridCol w:w="7"/>
        <w:gridCol w:w="1037"/>
        <w:gridCol w:w="1245"/>
        <w:gridCol w:w="787"/>
      </w:tblGrid>
      <w:tr w:rsidR="00A47F7A" w14:paraId="45B529B6" w14:textId="77777777" w:rsidTr="00400F7F">
        <w:tc>
          <w:tcPr>
            <w:tcW w:w="607" w:type="dxa"/>
            <w:vAlign w:val="center"/>
          </w:tcPr>
          <w:p w14:paraId="4DE727EA" w14:textId="576A834B" w:rsidR="00A47F7A" w:rsidRPr="006454AB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798" w:type="dxa"/>
            <w:vAlign w:val="center"/>
          </w:tcPr>
          <w:p w14:paraId="37F30F8E" w14:textId="6102324A" w:rsidR="00A47F7A" w:rsidRPr="006454AB" w:rsidRDefault="00A47F7A" w:rsidP="00400F7F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Tên </w:t>
            </w:r>
            <w:r w:rsidR="00400F7F">
              <w:rPr>
                <w:rFonts w:ascii="Times New Roman" w:hAnsi="Times New Roman"/>
                <w:b/>
                <w:bCs/>
                <w:sz w:val="26"/>
                <w:szCs w:val="26"/>
              </w:rPr>
              <w:t>hàng hóa</w:t>
            </w:r>
          </w:p>
        </w:tc>
        <w:tc>
          <w:tcPr>
            <w:tcW w:w="2202" w:type="dxa"/>
            <w:vAlign w:val="center"/>
          </w:tcPr>
          <w:p w14:paraId="02A8825F" w14:textId="329B5EAB" w:rsidR="00A47F7A" w:rsidRPr="006454AB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Yêu cầu</w:t>
            </w: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kỹ thuật</w:t>
            </w:r>
          </w:p>
        </w:tc>
        <w:tc>
          <w:tcPr>
            <w:tcW w:w="884" w:type="dxa"/>
            <w:vAlign w:val="center"/>
          </w:tcPr>
          <w:p w14:paraId="159E2A71" w14:textId="1B75E4E2" w:rsidR="00A47F7A" w:rsidRPr="006454AB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Đơn vị tính</w:t>
            </w:r>
          </w:p>
        </w:tc>
        <w:tc>
          <w:tcPr>
            <w:tcW w:w="1209" w:type="dxa"/>
            <w:gridSpan w:val="2"/>
            <w:vAlign w:val="center"/>
          </w:tcPr>
          <w:p w14:paraId="57D7AEF2" w14:textId="70AA54B7" w:rsidR="00A47F7A" w:rsidRPr="006454AB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Số lượng</w:t>
            </w:r>
          </w:p>
        </w:tc>
        <w:tc>
          <w:tcPr>
            <w:tcW w:w="1037" w:type="dxa"/>
            <w:vAlign w:val="center"/>
          </w:tcPr>
          <w:p w14:paraId="6FCEDFCE" w14:textId="41A7A7A8" w:rsidR="00A47F7A" w:rsidRPr="006454AB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Đơn giá (Có VAT)</w:t>
            </w:r>
          </w:p>
        </w:tc>
        <w:tc>
          <w:tcPr>
            <w:tcW w:w="1245" w:type="dxa"/>
            <w:vAlign w:val="center"/>
          </w:tcPr>
          <w:p w14:paraId="6E6CDFDD" w14:textId="7FBA5B82" w:rsidR="00A47F7A" w:rsidRPr="006454AB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Thành tiền (Có VAT)</w:t>
            </w:r>
          </w:p>
        </w:tc>
        <w:tc>
          <w:tcPr>
            <w:tcW w:w="787" w:type="dxa"/>
            <w:vAlign w:val="center"/>
          </w:tcPr>
          <w:p w14:paraId="61D50F34" w14:textId="0597C635" w:rsidR="00A47F7A" w:rsidRPr="006454AB" w:rsidRDefault="00A47F7A" w:rsidP="00D74848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454AB">
              <w:rPr>
                <w:rFonts w:ascii="Times New Roman" w:hAnsi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3F5076" w14:paraId="15FFD72E" w14:textId="77777777" w:rsidTr="00400F7F">
        <w:trPr>
          <w:trHeight w:val="1746"/>
        </w:trPr>
        <w:tc>
          <w:tcPr>
            <w:tcW w:w="607" w:type="dxa"/>
            <w:vAlign w:val="center"/>
          </w:tcPr>
          <w:p w14:paraId="1ED3C822" w14:textId="4BCE622D" w:rsidR="003F5076" w:rsidRPr="00AB111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11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98" w:type="dxa"/>
            <w:vAlign w:val="center"/>
          </w:tcPr>
          <w:p w14:paraId="3DB17374" w14:textId="3B091350" w:rsidR="003F5076" w:rsidRDefault="003F5076" w:rsidP="003F5076">
            <w:pPr>
              <w:spacing w:after="160" w:line="259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EA4B38">
              <w:rPr>
                <w:rFonts w:ascii="Times New Roman" w:hAnsi="Times New Roman"/>
                <w:b/>
                <w:bCs/>
                <w:sz w:val="26"/>
                <w:szCs w:val="26"/>
              </w:rPr>
              <w:t>Vách ngăn khung nhôm - Gỗ MFC</w:t>
            </w:r>
          </w:p>
        </w:tc>
        <w:tc>
          <w:tcPr>
            <w:tcW w:w="2202" w:type="dxa"/>
            <w:vAlign w:val="center"/>
          </w:tcPr>
          <w:p w14:paraId="6636AAA5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4B38">
              <w:rPr>
                <w:rFonts w:ascii="Times New Roman" w:hAnsi="Times New Roman"/>
                <w:b/>
                <w:sz w:val="26"/>
                <w:szCs w:val="26"/>
              </w:rPr>
              <w:t>Khung nhôm</w:t>
            </w:r>
          </w:p>
          <w:p w14:paraId="5A3D59D3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Thanh nhôm Profile 55 chính hãng, kết cấu vững chắc.</w:t>
            </w:r>
          </w:p>
          <w:p w14:paraId="7EABE457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Khung hợp kim nhôm 6063 – độ cứng T5</w:t>
            </w:r>
          </w:p>
          <w:p w14:paraId="2363E501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Độ dày 1,4 mm</w:t>
            </w:r>
          </w:p>
          <w:p w14:paraId="4A551388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Cấu tạo dạng hộp, bên trong có khoang rỗng nhỏ, cách âm, cách nhiệt bằng keo silicon.</w:t>
            </w:r>
          </w:p>
          <w:p w14:paraId="3CDB1CC7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Kết cấu khung nhôm có sóng gia c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ờng, chịu đ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ợc sự va đập khi đóng mở cửa.</w:t>
            </w:r>
          </w:p>
          <w:p w14:paraId="3CEBC600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Có thanh nhôm chống rung tại các vị trí ghép nối tấm ván gỗ.</w:t>
            </w:r>
          </w:p>
          <w:p w14:paraId="3C17C152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lastRenderedPageBreak/>
              <w:t>- S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n tĩnh điện màu xám có tính năng chống ăn mòn, chống phai màu d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ới tác động của thời tiết.</w:t>
            </w:r>
          </w:p>
          <w:p w14:paraId="76604007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Ke tăng cứng: Inox 304</w:t>
            </w:r>
          </w:p>
          <w:p w14:paraId="65853331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Keo bọt: Dãn nỡ gấp 60 lần</w:t>
            </w:r>
          </w:p>
          <w:p w14:paraId="4209D94F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Ốc vít liên kết khung với t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ờng: 10x160 mm, chất liệu thép mạ kẽm, tải trọng treo từ 50 - 100 kg</w:t>
            </w:r>
          </w:p>
          <w:p w14:paraId="0EE284DE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ợng và kích th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ớc khung nhôm theo bản vẽ đính kèm.</w:t>
            </w:r>
          </w:p>
          <w:p w14:paraId="230FF1F8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4B38">
              <w:rPr>
                <w:rFonts w:ascii="Times New Roman" w:hAnsi="Times New Roman"/>
                <w:b/>
                <w:sz w:val="26"/>
                <w:szCs w:val="26"/>
              </w:rPr>
              <w:t>Vách gỗ MFC</w:t>
            </w:r>
          </w:p>
          <w:p w14:paraId="35C28F36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Gỗ MFC dày 12mm, phủ melamine màu trắng và s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n màu xanh d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ng. Gỗ MFC đạt:</w:t>
            </w:r>
          </w:p>
          <w:p w14:paraId="03FCD579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 w:hint="eastAsia"/>
                <w:sz w:val="26"/>
                <w:szCs w:val="26"/>
              </w:rPr>
              <w:t>•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 xml:space="preserve"> TCVN 11205:2015 về ván gỗ nhân tạo - gỗ dán – gỗ ghép từ thanh dày và gỗ ghép từ thanh trung bình.</w:t>
            </w:r>
          </w:p>
          <w:p w14:paraId="1596480B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 w:hint="eastAsia"/>
                <w:sz w:val="26"/>
                <w:szCs w:val="26"/>
              </w:rPr>
              <w:t>•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 xml:space="preserve"> TCVN 7752:2007 về ván gỗ dán – thuật ngữ, định nghĩa và phân loại.</w:t>
            </w:r>
          </w:p>
          <w:p w14:paraId="4156939B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 w:hint="eastAsia"/>
                <w:sz w:val="26"/>
                <w:szCs w:val="26"/>
              </w:rPr>
              <w:t>•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 xml:space="preserve"> Chứng nhận nhãn hàng xanh.</w:t>
            </w:r>
          </w:p>
          <w:p w14:paraId="31697155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lastRenderedPageBreak/>
              <w:t>- Có thanh nhôm chống rung theo tiêu chuẩn nh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 xml:space="preserve"> trên tại vị trí ghép nối 2 vách gỗ MFC.</w:t>
            </w:r>
          </w:p>
          <w:p w14:paraId="352DA36B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Có chỉ Inox màu trắng giữa vị trí ghép 2 vách gỗ MFC màu trắng và màu xanh.</w:t>
            </w:r>
          </w:p>
          <w:p w14:paraId="32E31C09" w14:textId="17A7750C" w:rsidR="003F5076" w:rsidRPr="00EA4B38" w:rsidRDefault="00E85FDA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 xml:space="preserve">- Ghép mí vị trí ghép 2 tấm gỗ </w:t>
            </w:r>
            <w:r>
              <w:rPr>
                <w:rFonts w:ascii="Times New Roman" w:hAnsi="Times New Roman"/>
                <w:sz w:val="26"/>
                <w:szCs w:val="26"/>
              </w:rPr>
              <w:t>bằng cây chữ H Inox 304, chiều dày tối thiểu 1,4 mm.</w:t>
            </w:r>
            <w:r w:rsidR="003F5076" w:rsidRPr="00EA4B3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DB748C8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Ốc vít liên kết: Inox 304</w:t>
            </w:r>
          </w:p>
          <w:p w14:paraId="0B6FED63" w14:textId="77777777" w:rsidR="003F5076" w:rsidRPr="00EA4B38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4B38">
              <w:rPr>
                <w:rFonts w:ascii="Times New Roman" w:hAnsi="Times New Roman"/>
                <w:sz w:val="26"/>
                <w:szCs w:val="26"/>
              </w:rPr>
              <w:t>- Keo Silicol: Chịu n</w:t>
            </w:r>
            <w:r w:rsidRPr="00EA4B38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EA4B38">
              <w:rPr>
                <w:rFonts w:ascii="Times New Roman" w:hAnsi="Times New Roman"/>
                <w:sz w:val="26"/>
                <w:szCs w:val="26"/>
              </w:rPr>
              <w:t>ớc 100%, trung tính</w:t>
            </w:r>
          </w:p>
          <w:p w14:paraId="5BA6FE55" w14:textId="07C26638" w:rsidR="003F5076" w:rsidRPr="003F5076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076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3F5076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3F5076">
              <w:rPr>
                <w:rFonts w:ascii="Times New Roman" w:hAnsi="Times New Roman"/>
                <w:sz w:val="26"/>
                <w:szCs w:val="26"/>
              </w:rPr>
              <w:t>ợng và kích th</w:t>
            </w:r>
            <w:r w:rsidRPr="003F5076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3F5076">
              <w:rPr>
                <w:rFonts w:ascii="Times New Roman" w:hAnsi="Times New Roman"/>
                <w:sz w:val="26"/>
                <w:szCs w:val="26"/>
              </w:rPr>
              <w:t>ớc vách gỗ MFC theo bản vẽ đính kèm.</w:t>
            </w:r>
          </w:p>
        </w:tc>
        <w:tc>
          <w:tcPr>
            <w:tcW w:w="884" w:type="dxa"/>
            <w:vAlign w:val="center"/>
          </w:tcPr>
          <w:p w14:paraId="3077F0E0" w14:textId="7A4E9AB8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iCs/>
                <w:sz w:val="26"/>
                <w:szCs w:val="26"/>
                <w:lang w:val="pl-PL"/>
              </w:rPr>
              <w:lastRenderedPageBreak/>
              <w:t>m</w:t>
            </w:r>
            <w:r w:rsidRPr="00400F7F">
              <w:rPr>
                <w:iCs/>
                <w:sz w:val="26"/>
                <w:szCs w:val="26"/>
                <w:vertAlign w:val="superscript"/>
                <w:lang w:val="pl-PL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14:paraId="5D1A50FF" w14:textId="34928499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78,2</w:t>
            </w:r>
          </w:p>
        </w:tc>
        <w:tc>
          <w:tcPr>
            <w:tcW w:w="1037" w:type="dxa"/>
          </w:tcPr>
          <w:p w14:paraId="04608DBB" w14:textId="13A9331B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14:paraId="0729F5EF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7" w:type="dxa"/>
          </w:tcPr>
          <w:p w14:paraId="6FCC91BC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F5076" w14:paraId="53A6C26E" w14:textId="77777777" w:rsidTr="003F5076">
        <w:trPr>
          <w:trHeight w:val="698"/>
        </w:trPr>
        <w:tc>
          <w:tcPr>
            <w:tcW w:w="607" w:type="dxa"/>
            <w:vAlign w:val="center"/>
          </w:tcPr>
          <w:p w14:paraId="1B8D8495" w14:textId="25A71316" w:rsidR="003F5076" w:rsidRPr="00AB111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798" w:type="dxa"/>
            <w:vAlign w:val="center"/>
          </w:tcPr>
          <w:p w14:paraId="1F241A8D" w14:textId="73F5AFE1" w:rsidR="003F5076" w:rsidRDefault="003F5076" w:rsidP="003F5076">
            <w:pPr>
              <w:spacing w:after="160" w:line="259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A310F">
              <w:rPr>
                <w:rFonts w:ascii="Times New Roman" w:hAnsi="Times New Roman"/>
                <w:b/>
                <w:bCs/>
                <w:sz w:val="26"/>
                <w:szCs w:val="26"/>
              </w:rPr>
              <w:t>Vách ngăn khung nhôm - kính c</w:t>
            </w:r>
            <w:r w:rsidRPr="000A310F">
              <w:rPr>
                <w:rFonts w:ascii="Times New Roman" w:hAnsi="Times New Roman" w:hint="eastAsia"/>
                <w:b/>
                <w:bCs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b/>
                <w:bCs/>
                <w:sz w:val="26"/>
                <w:szCs w:val="26"/>
              </w:rPr>
              <w:t>ờng lực</w:t>
            </w:r>
          </w:p>
        </w:tc>
        <w:tc>
          <w:tcPr>
            <w:tcW w:w="2202" w:type="dxa"/>
            <w:vAlign w:val="center"/>
          </w:tcPr>
          <w:p w14:paraId="336943D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Khung nhôm</w:t>
            </w:r>
          </w:p>
          <w:p w14:paraId="685BBD82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Thanh nhôm Profile 55 chính hãng, kết cấu vững chắc.</w:t>
            </w:r>
          </w:p>
          <w:p w14:paraId="2282057C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Khung hợp kim nhôm 6063 – độ cứng T5</w:t>
            </w:r>
          </w:p>
          <w:p w14:paraId="7119370B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Độ dày 1,4 mm</w:t>
            </w:r>
          </w:p>
          <w:p w14:paraId="6F618865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Cấu tạo dạng hộp, bên trong có khoang rỗng nhỏ, cách âm, cách nhiệt bằng keo silicon.</w:t>
            </w:r>
          </w:p>
          <w:p w14:paraId="0BBA7E02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lastRenderedPageBreak/>
              <w:t>- Kết cấu khung nhôm có sóng gia c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ờng, chịu đ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ợc sự va đập khi đóng mở cửa. </w:t>
            </w:r>
          </w:p>
          <w:p w14:paraId="0C80DB30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Có thanh nhôm chống rung tại các vị trí ghép nối tấm ván gỗ.</w:t>
            </w:r>
          </w:p>
          <w:p w14:paraId="4665665A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n tĩnh điện màu xám có tính năng chống ăn mòn, chống phai màu d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ới tác động của thời tiết.</w:t>
            </w:r>
          </w:p>
          <w:p w14:paraId="3B146117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Ke tăng cứng: Inox 304</w:t>
            </w:r>
          </w:p>
          <w:p w14:paraId="17DD7365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Keo bọt: Dãn nỡ gấp 60 lần</w:t>
            </w:r>
          </w:p>
          <w:p w14:paraId="25A09A79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Ốc vít liên kết khung với t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ờng: 10x160 mm, chất liệu thép mạ kẽm, tải trọng treo từ 50 - 100 kg</w:t>
            </w:r>
          </w:p>
          <w:p w14:paraId="1D52D0F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ợng và kích th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khung nhôm theo bản vẽ đính kèm.</w:t>
            </w:r>
          </w:p>
          <w:p w14:paraId="0D26CE9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Kính c</w:t>
            </w:r>
            <w:r w:rsidRPr="000A310F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ờng lực</w:t>
            </w:r>
          </w:p>
          <w:p w14:paraId="24CF9E24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Kính đ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n, trong, c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ờng lực dày 8mm </w:t>
            </w:r>
          </w:p>
          <w:p w14:paraId="4BF2A285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Liên kết bằng silicon giữa khung nhôm và kính</w:t>
            </w:r>
          </w:p>
          <w:p w14:paraId="3651A12F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Keo Silicol: Chịu n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100%, trung tính</w:t>
            </w:r>
          </w:p>
          <w:p w14:paraId="74A14BE2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lastRenderedPageBreak/>
              <w:t>- Ốc vít liên kết: Inox 304</w:t>
            </w:r>
          </w:p>
          <w:p w14:paraId="471B6592" w14:textId="6AE905B3" w:rsidR="003F5076" w:rsidRPr="0076666D" w:rsidRDefault="003F5076" w:rsidP="003F5076">
            <w:pPr>
              <w:pStyle w:val="ListParagraph"/>
              <w:numPr>
                <w:ilvl w:val="0"/>
                <w:numId w:val="15"/>
              </w:numPr>
              <w:spacing w:before="40" w:after="40" w:line="276" w:lineRule="auto"/>
              <w:ind w:left="180" w:hanging="18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ợng, kích th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và cấu tạo vách kính theo bản vẽ đính kèm.</w:t>
            </w:r>
          </w:p>
        </w:tc>
        <w:tc>
          <w:tcPr>
            <w:tcW w:w="884" w:type="dxa"/>
            <w:vAlign w:val="center"/>
          </w:tcPr>
          <w:p w14:paraId="01145D6C" w14:textId="088C93C0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35F9">
              <w:rPr>
                <w:iCs/>
                <w:sz w:val="26"/>
                <w:szCs w:val="26"/>
                <w:lang w:val="pl-PL"/>
              </w:rPr>
              <w:lastRenderedPageBreak/>
              <w:t>m</w:t>
            </w:r>
            <w:r w:rsidRPr="000335F9">
              <w:rPr>
                <w:iCs/>
                <w:sz w:val="26"/>
                <w:szCs w:val="26"/>
                <w:vertAlign w:val="superscript"/>
                <w:lang w:val="pl-PL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14:paraId="0550A160" w14:textId="140CD9A3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35,6</w:t>
            </w:r>
          </w:p>
        </w:tc>
        <w:tc>
          <w:tcPr>
            <w:tcW w:w="1037" w:type="dxa"/>
          </w:tcPr>
          <w:p w14:paraId="014B88A4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14:paraId="49C5B35B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7" w:type="dxa"/>
          </w:tcPr>
          <w:p w14:paraId="407E9855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F5076" w14:paraId="307A22C4" w14:textId="77777777" w:rsidTr="003F5076">
        <w:trPr>
          <w:trHeight w:val="982"/>
        </w:trPr>
        <w:tc>
          <w:tcPr>
            <w:tcW w:w="607" w:type="dxa"/>
            <w:vAlign w:val="center"/>
          </w:tcPr>
          <w:p w14:paraId="2AA4972C" w14:textId="1594002C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798" w:type="dxa"/>
            <w:vAlign w:val="center"/>
          </w:tcPr>
          <w:p w14:paraId="07482DF5" w14:textId="4C05EE1F" w:rsidR="003F5076" w:rsidRDefault="003F5076" w:rsidP="003F5076">
            <w:pPr>
              <w:spacing w:after="160" w:line="259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A310F">
              <w:rPr>
                <w:rFonts w:ascii="Times New Roman" w:hAnsi="Times New Roman"/>
                <w:b/>
                <w:bCs/>
                <w:sz w:val="26"/>
                <w:szCs w:val="26"/>
              </w:rPr>
              <w:t>Cửa đi mở quay 1 cánh</w:t>
            </w:r>
          </w:p>
        </w:tc>
        <w:tc>
          <w:tcPr>
            <w:tcW w:w="2202" w:type="dxa"/>
            <w:vAlign w:val="center"/>
          </w:tcPr>
          <w:p w14:paraId="1A8D060A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Khung nhôm</w:t>
            </w:r>
          </w:p>
          <w:p w14:paraId="2F2D5AE4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Thanh nhôm Profile 55 chính hãng, kết cấu vững chắc.</w:t>
            </w:r>
          </w:p>
          <w:p w14:paraId="7A04AB9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Khung hợp kim nhôm 6063 – độ cứng T5</w:t>
            </w:r>
          </w:p>
          <w:p w14:paraId="203722EF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Độ dày 1,4 mm</w:t>
            </w:r>
          </w:p>
          <w:p w14:paraId="7E440077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Cấu tạo dạng hộp, bên trong có khoang rỗng nhỏ, cách âm, cách nhiệt bằng keo silicon.</w:t>
            </w:r>
          </w:p>
          <w:p w14:paraId="11D2C6AD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Kết cấu khung nhôm có sóng gia c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ờng, chịu đ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ợc sự va đập khi đóng mở cửa. </w:t>
            </w:r>
          </w:p>
          <w:p w14:paraId="5E1C8E9F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Có thanh nhôm chống rung tại các vị trí ghép nối tấm ván gỗ.</w:t>
            </w:r>
          </w:p>
          <w:p w14:paraId="08985750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n tĩnh điện màu xám có tính năng chống ăn mòn, chống phai màu d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ới tác động của thời tiết.</w:t>
            </w:r>
          </w:p>
          <w:p w14:paraId="575A3A9A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Ke tăng cứng: Inox 304</w:t>
            </w:r>
          </w:p>
          <w:p w14:paraId="3B871C08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Keo bọt: Dãn nỡ gấp 60 lần</w:t>
            </w:r>
          </w:p>
          <w:p w14:paraId="494B42EF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lastRenderedPageBreak/>
              <w:t>- Ốc vít liên kết khung với t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ờng: 10x160 mm, chất liệu thép mạ kẽm, tải trọng treo từ 50 - 100 kg</w:t>
            </w:r>
          </w:p>
          <w:p w14:paraId="6753B778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ợng và kích th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khung nhôm theo bản vẽ đính kèm.</w:t>
            </w:r>
          </w:p>
          <w:p w14:paraId="11B25EF9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Vách gỗ MFC</w:t>
            </w:r>
          </w:p>
          <w:p w14:paraId="02F22AE9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Gỗ MFC dày 12mm, phủ melamine màu trắng và s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n màu xanh d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ng. Gỗ MFC đạt:</w:t>
            </w:r>
          </w:p>
          <w:p w14:paraId="1F64E5D1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 w:hint="eastAsia"/>
                <w:sz w:val="26"/>
                <w:szCs w:val="26"/>
              </w:rPr>
              <w:t>•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TCVN 11205:2015 về ván gỗ nhân tạo - gỗ dán – gỗ ghép từ thanh dày và gỗ ghép từ thanh trung bình.</w:t>
            </w:r>
          </w:p>
          <w:p w14:paraId="7CD14D1B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 w:hint="eastAsia"/>
                <w:sz w:val="26"/>
                <w:szCs w:val="26"/>
              </w:rPr>
              <w:t>•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TCVN 7752:2007 về ván gỗ dán – thuật ngữ, định nghĩa và phân loại.</w:t>
            </w:r>
          </w:p>
          <w:p w14:paraId="0487EEE9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 w:hint="eastAsia"/>
                <w:sz w:val="26"/>
                <w:szCs w:val="26"/>
              </w:rPr>
              <w:t>•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Chứng nhận nhãn hàng xanh.</w:t>
            </w:r>
          </w:p>
          <w:p w14:paraId="6DE51BE9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Có thanh nhôm chống rung theo tiêu chuẩn nh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trên tại vị trí ghép nối 2 vách gỗ MFC.</w:t>
            </w:r>
          </w:p>
          <w:p w14:paraId="096CAD7D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Có chỉ Inox màu trắng giữa vị trí ghép 2 vách gỗ MFC màu trắng và màu xanh.</w:t>
            </w:r>
          </w:p>
          <w:p w14:paraId="294840FF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Ốc vít liên kết: Inox 304</w:t>
            </w:r>
          </w:p>
          <w:p w14:paraId="53F22D09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Keo Silicol: Chịu n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100%, trung tính</w:t>
            </w:r>
          </w:p>
          <w:p w14:paraId="0CB6872B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Ghép mí vị trí ghép 2 tấm gỗ phay âm d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ươ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ng. </w:t>
            </w:r>
          </w:p>
          <w:p w14:paraId="516C2861" w14:textId="77777777" w:rsidR="003F5076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ợng và kích th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vách gỗ MFC theo bản vẽ đính kèm.</w:t>
            </w:r>
          </w:p>
          <w:p w14:paraId="3D55EE1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Cửa đi mở quay 1 cánh</w:t>
            </w:r>
          </w:p>
          <w:p w14:paraId="249B2AC4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Cửa mở quay vào trong.</w:t>
            </w:r>
          </w:p>
          <w:p w14:paraId="6FC46F3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Đóng mở êm, nhẹ không làm ảnh 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ởng đến không gian phòng.</w:t>
            </w:r>
          </w:p>
          <w:p w14:paraId="5DEAFB1A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ợng và kích th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cửa đi mở quay 1 cánh theo bản vẽ đính kèm.</w:t>
            </w:r>
          </w:p>
          <w:p w14:paraId="1AAFECCA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 xml:space="preserve">- Hệ phụ kiện gồm: </w:t>
            </w:r>
          </w:p>
          <w:p w14:paraId="6A1BBAC7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+ Bản lề 4D </w:t>
            </w:r>
          </w:p>
          <w:p w14:paraId="44D94361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   * Mở cửa ra đ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ợc 180 độ</w:t>
            </w:r>
          </w:p>
          <w:p w14:paraId="5DFAA6F8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   * Màu sắc: Đen</w:t>
            </w:r>
          </w:p>
          <w:p w14:paraId="73E463EA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   * Các rảnh bản lề ôm chặt vào rảnh nhôm cánh và khung bao, không bị xệ cửa</w:t>
            </w:r>
          </w:p>
          <w:p w14:paraId="1BD9F076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+ Khóa đa điểm, môi khóa</w:t>
            </w:r>
          </w:p>
          <w:p w14:paraId="12EA9A70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+ Chặn chốt âm, cục chặn đa điểm.</w:t>
            </w:r>
          </w:p>
          <w:p w14:paraId="7717C19A" w14:textId="4D337DAC" w:rsidR="003F5076" w:rsidRPr="003F5076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076">
              <w:rPr>
                <w:rFonts w:ascii="Times New Roman" w:hAnsi="Times New Roman"/>
                <w:sz w:val="26"/>
                <w:szCs w:val="26"/>
              </w:rPr>
              <w:t xml:space="preserve">     + Số l</w:t>
            </w:r>
            <w:r w:rsidRPr="003F5076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3F5076">
              <w:rPr>
                <w:rFonts w:ascii="Times New Roman" w:hAnsi="Times New Roman"/>
                <w:sz w:val="26"/>
                <w:szCs w:val="26"/>
              </w:rPr>
              <w:t>ợng hệ phụ kiện theo bản vẽ đính kèm.</w:t>
            </w:r>
          </w:p>
        </w:tc>
        <w:tc>
          <w:tcPr>
            <w:tcW w:w="884" w:type="dxa"/>
            <w:vAlign w:val="center"/>
          </w:tcPr>
          <w:p w14:paraId="656B3A96" w14:textId="4B691829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35F9">
              <w:rPr>
                <w:iCs/>
                <w:sz w:val="26"/>
                <w:szCs w:val="26"/>
                <w:lang w:val="pl-PL"/>
              </w:rPr>
              <w:lastRenderedPageBreak/>
              <w:t>m</w:t>
            </w:r>
            <w:r w:rsidRPr="000335F9">
              <w:rPr>
                <w:iCs/>
                <w:sz w:val="26"/>
                <w:szCs w:val="26"/>
                <w:vertAlign w:val="superscript"/>
                <w:lang w:val="pl-PL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14:paraId="5DB38041" w14:textId="19D0AD38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19,8</w:t>
            </w:r>
          </w:p>
        </w:tc>
        <w:tc>
          <w:tcPr>
            <w:tcW w:w="1037" w:type="dxa"/>
          </w:tcPr>
          <w:p w14:paraId="4A4C2FCE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14:paraId="67D2C4C8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7" w:type="dxa"/>
          </w:tcPr>
          <w:p w14:paraId="1BD4096C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F5076" w14:paraId="14457B0F" w14:textId="77777777" w:rsidTr="00400F7F">
        <w:trPr>
          <w:trHeight w:val="1746"/>
        </w:trPr>
        <w:tc>
          <w:tcPr>
            <w:tcW w:w="607" w:type="dxa"/>
            <w:vAlign w:val="center"/>
          </w:tcPr>
          <w:p w14:paraId="58948B53" w14:textId="69D74EE8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798" w:type="dxa"/>
            <w:vAlign w:val="center"/>
          </w:tcPr>
          <w:p w14:paraId="55B1CBFD" w14:textId="75920C64" w:rsidR="003F5076" w:rsidRDefault="003F5076" w:rsidP="003F5076">
            <w:pPr>
              <w:spacing w:after="160" w:line="259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0A310F">
              <w:rPr>
                <w:rFonts w:ascii="Times New Roman" w:hAnsi="Times New Roman"/>
                <w:b/>
                <w:bCs/>
                <w:sz w:val="26"/>
                <w:szCs w:val="26"/>
              </w:rPr>
              <w:t>Cửa đi mở quay 2 cánh</w:t>
            </w:r>
          </w:p>
        </w:tc>
        <w:tc>
          <w:tcPr>
            <w:tcW w:w="2202" w:type="dxa"/>
            <w:vAlign w:val="center"/>
          </w:tcPr>
          <w:p w14:paraId="7EF24A5E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Khung nhôm</w:t>
            </w:r>
          </w:p>
          <w:p w14:paraId="301BE3AC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Thanh nhôm Profile 55 chính hãng, kết cấu vững chắc.</w:t>
            </w:r>
          </w:p>
          <w:p w14:paraId="38FA0A2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Khung hợp kim nhôm 6063 – độ cứng T5</w:t>
            </w:r>
          </w:p>
          <w:p w14:paraId="6B63B395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Độ dày 1,4 mm</w:t>
            </w:r>
          </w:p>
          <w:p w14:paraId="6AED5748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Cấu tạo dạng hộp, bên trong có khoang rỗng nhỏ, cách âm, cách nhiệt bằng keo silicon.</w:t>
            </w:r>
          </w:p>
          <w:p w14:paraId="2E3A649C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Kết cấu khung nhôm có sóng gia c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ờng, chịu đ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ợc sự va đập khi đóng mở cửa. </w:t>
            </w:r>
          </w:p>
          <w:p w14:paraId="11328D77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Có thanh nhôm chống rung tại các vị trí ghép nối tấm ván gỗ.</w:t>
            </w:r>
          </w:p>
          <w:p w14:paraId="5B69CB12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n tĩnh điện màu xám có tính năng chống ăn mòn, chống phai màu d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ới tác động của thời tiết.</w:t>
            </w:r>
          </w:p>
          <w:p w14:paraId="04A05E44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Ke tăng cứng: Inox 304</w:t>
            </w:r>
          </w:p>
          <w:p w14:paraId="174CF95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Keo bọt: Dãn nỡ gấp 60 lần</w:t>
            </w:r>
          </w:p>
          <w:p w14:paraId="7F05957A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lastRenderedPageBreak/>
              <w:t>- Ốc vít liên kết khung với t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ờng: 10x160 mm, chất liệu thép mạ kẽm, tải trọng treo từ 50 - 100 kg</w:t>
            </w:r>
          </w:p>
          <w:p w14:paraId="14446F98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ợng và kích th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khung nhôm theo bản vẽ đính kèm.</w:t>
            </w:r>
          </w:p>
          <w:p w14:paraId="2079E0E1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Kính c</w:t>
            </w:r>
            <w:r w:rsidRPr="000A310F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ờng lực</w:t>
            </w:r>
          </w:p>
          <w:p w14:paraId="7EB4D63A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Kính đ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ơ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n, trong, c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 xml:space="preserve">ờng lực dày 10mm </w:t>
            </w:r>
          </w:p>
          <w:p w14:paraId="7A8B5BA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Liên kết bằng silicon giữa khung nhôm và kính</w:t>
            </w:r>
          </w:p>
          <w:p w14:paraId="4F47840F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Keo Silicol: Chịu n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100%, trung tính</w:t>
            </w:r>
          </w:p>
          <w:p w14:paraId="05A2196E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Ốc vít liên kết: Inox 304</w:t>
            </w:r>
          </w:p>
          <w:p w14:paraId="36B64C9B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ợng, kích th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và cấu tạo vách kính theo bản vẽ đính kèm.</w:t>
            </w:r>
          </w:p>
          <w:p w14:paraId="0AA5A044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>Cửa đi mở quay 2 cánh</w:t>
            </w:r>
          </w:p>
          <w:p w14:paraId="0F020EE6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Cửa mở quay ra ngoài.</w:t>
            </w:r>
          </w:p>
          <w:p w14:paraId="5D0237E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Đóng mở êm, nhẹ không làm ảnh 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ởng đến không gian phòng.</w:t>
            </w:r>
          </w:p>
          <w:p w14:paraId="3926F15B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>- Số l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ợng và kích th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ớc cửa đi mở quay 1 cánh theo bản vẽ đính kèm.</w:t>
            </w:r>
          </w:p>
          <w:p w14:paraId="26060D7F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A310F">
              <w:rPr>
                <w:rFonts w:ascii="Times New Roman" w:hAnsi="Times New Roman"/>
                <w:b/>
                <w:sz w:val="26"/>
                <w:szCs w:val="26"/>
              </w:rPr>
              <w:t xml:space="preserve">- Hệ phụ kiện gồm: </w:t>
            </w:r>
          </w:p>
          <w:p w14:paraId="51408805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+ Bản lề 4D</w:t>
            </w:r>
          </w:p>
          <w:p w14:paraId="33AEFB36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   * Mở cửa ra đ</w:t>
            </w:r>
            <w:r w:rsidRPr="000A310F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0A310F">
              <w:rPr>
                <w:rFonts w:ascii="Times New Roman" w:hAnsi="Times New Roman"/>
                <w:sz w:val="26"/>
                <w:szCs w:val="26"/>
              </w:rPr>
              <w:t>ợc 180 độ</w:t>
            </w:r>
          </w:p>
          <w:p w14:paraId="5AE826D3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   * Màu sắc: Đen</w:t>
            </w:r>
          </w:p>
          <w:p w14:paraId="17264F30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   * Các rảnh bản lề ôm chặt vào rảnh nhôm cánh và khung bao, không bị xệ cửa</w:t>
            </w:r>
          </w:p>
          <w:p w14:paraId="33B89272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+ Khóa đa điểm, môi khóa</w:t>
            </w:r>
          </w:p>
          <w:p w14:paraId="4AD6E71F" w14:textId="77777777" w:rsidR="003F5076" w:rsidRPr="000A310F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A310F">
              <w:rPr>
                <w:rFonts w:ascii="Times New Roman" w:hAnsi="Times New Roman"/>
                <w:sz w:val="26"/>
                <w:szCs w:val="26"/>
              </w:rPr>
              <w:t xml:space="preserve">     + Chặn chốt âm, cục chặn đa điểm.</w:t>
            </w:r>
          </w:p>
          <w:p w14:paraId="20EB84C6" w14:textId="316D6395" w:rsidR="003F5076" w:rsidRPr="003F5076" w:rsidRDefault="003F5076" w:rsidP="003F5076">
            <w:pPr>
              <w:spacing w:before="40" w:after="40" w:line="27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076">
              <w:rPr>
                <w:rFonts w:ascii="Times New Roman" w:hAnsi="Times New Roman"/>
                <w:sz w:val="26"/>
                <w:szCs w:val="26"/>
              </w:rPr>
              <w:t xml:space="preserve">     + Số l</w:t>
            </w:r>
            <w:r w:rsidRPr="003F5076">
              <w:rPr>
                <w:rFonts w:ascii="Times New Roman" w:hAnsi="Times New Roman" w:hint="eastAsia"/>
                <w:sz w:val="26"/>
                <w:szCs w:val="26"/>
              </w:rPr>
              <w:t>ư</w:t>
            </w:r>
            <w:r w:rsidRPr="003F5076">
              <w:rPr>
                <w:rFonts w:ascii="Times New Roman" w:hAnsi="Times New Roman"/>
                <w:sz w:val="26"/>
                <w:szCs w:val="26"/>
              </w:rPr>
              <w:t>ợng hệ phụ kiện theo bản vẽ đính kèm.</w:t>
            </w:r>
          </w:p>
        </w:tc>
        <w:tc>
          <w:tcPr>
            <w:tcW w:w="884" w:type="dxa"/>
            <w:vAlign w:val="center"/>
          </w:tcPr>
          <w:p w14:paraId="06516DEF" w14:textId="4C92245E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335F9">
              <w:rPr>
                <w:iCs/>
                <w:sz w:val="26"/>
                <w:szCs w:val="26"/>
                <w:lang w:val="pl-PL"/>
              </w:rPr>
              <w:lastRenderedPageBreak/>
              <w:t>m</w:t>
            </w:r>
            <w:r w:rsidRPr="000335F9">
              <w:rPr>
                <w:iCs/>
                <w:sz w:val="26"/>
                <w:szCs w:val="26"/>
                <w:vertAlign w:val="superscript"/>
                <w:lang w:val="pl-PL"/>
              </w:rPr>
              <w:t>2</w:t>
            </w:r>
          </w:p>
        </w:tc>
        <w:tc>
          <w:tcPr>
            <w:tcW w:w="1209" w:type="dxa"/>
            <w:gridSpan w:val="2"/>
            <w:vAlign w:val="center"/>
          </w:tcPr>
          <w:p w14:paraId="7CF320AB" w14:textId="1D8A10CD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3,9</w:t>
            </w:r>
          </w:p>
        </w:tc>
        <w:tc>
          <w:tcPr>
            <w:tcW w:w="1037" w:type="dxa"/>
          </w:tcPr>
          <w:p w14:paraId="16393ED4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14:paraId="2D2C047D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7" w:type="dxa"/>
          </w:tcPr>
          <w:p w14:paraId="0CB4EF1A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F5076" w14:paraId="2C28A81B" w14:textId="77777777" w:rsidTr="00234419">
        <w:trPr>
          <w:trHeight w:val="1746"/>
        </w:trPr>
        <w:tc>
          <w:tcPr>
            <w:tcW w:w="607" w:type="dxa"/>
            <w:vAlign w:val="center"/>
          </w:tcPr>
          <w:p w14:paraId="45BDD288" w14:textId="2EC5E110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798" w:type="dxa"/>
            <w:vAlign w:val="center"/>
          </w:tcPr>
          <w:p w14:paraId="1E42816D" w14:textId="54B35C77" w:rsidR="003F5076" w:rsidRDefault="003F5076" w:rsidP="003F5076">
            <w:pPr>
              <w:spacing w:after="160" w:line="259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076">
              <w:rPr>
                <w:rFonts w:ascii="Times New Roman" w:hAnsi="Times New Roman"/>
                <w:b/>
                <w:bCs/>
                <w:sz w:val="26"/>
                <w:szCs w:val="26"/>
              </w:rPr>
              <w:t>Yêu cầu khác</w:t>
            </w:r>
          </w:p>
        </w:tc>
        <w:tc>
          <w:tcPr>
            <w:tcW w:w="2202" w:type="dxa"/>
            <w:vAlign w:val="center"/>
          </w:tcPr>
          <w:p w14:paraId="6CEBEC22" w14:textId="77777777" w:rsidR="008C139D" w:rsidRDefault="008C139D" w:rsidP="008C139D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07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Tháo vách nhôm hiện hữu theo bản vẽ đính kèm.</w:t>
            </w:r>
          </w:p>
          <w:p w14:paraId="31CEB35D" w14:textId="77777777" w:rsidR="008C139D" w:rsidRPr="003F5076" w:rsidRDefault="008C139D" w:rsidP="008C139D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3F5076">
              <w:rPr>
                <w:rFonts w:ascii="Times New Roman" w:hAnsi="Times New Roman"/>
                <w:sz w:val="26"/>
                <w:szCs w:val="26"/>
              </w:rPr>
              <w:t>Lắp dựng theo bản vẽ đính kèm.</w:t>
            </w:r>
          </w:p>
          <w:p w14:paraId="61C3B68C" w14:textId="77777777" w:rsidR="008C139D" w:rsidRPr="003F5076" w:rsidRDefault="008C139D" w:rsidP="008C139D">
            <w:pPr>
              <w:spacing w:before="40" w:after="4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5076">
              <w:rPr>
                <w:rFonts w:ascii="Times New Roman" w:hAnsi="Times New Roman"/>
                <w:sz w:val="26"/>
                <w:szCs w:val="26"/>
              </w:rPr>
              <w:t>- Bảo hành 12 tháng.</w:t>
            </w:r>
          </w:p>
          <w:p w14:paraId="786BFA27" w14:textId="2C3F08CE" w:rsidR="003F5076" w:rsidRPr="003F5076" w:rsidRDefault="008C139D" w:rsidP="008C139D">
            <w:pPr>
              <w:spacing w:before="40" w:after="40" w:line="276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3F5076">
              <w:rPr>
                <w:rFonts w:ascii="Times New Roman" w:hAnsi="Times New Roman"/>
                <w:sz w:val="26"/>
                <w:szCs w:val="26"/>
              </w:rPr>
              <w:t>- Không cản trở công việc khám chữa bệnh của bệnh viện trong quá trình thực hiện.</w:t>
            </w:r>
          </w:p>
        </w:tc>
        <w:tc>
          <w:tcPr>
            <w:tcW w:w="884" w:type="dxa"/>
          </w:tcPr>
          <w:p w14:paraId="616895EA" w14:textId="77777777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044C13A5" w14:textId="77777777" w:rsidR="003F5076" w:rsidRDefault="003F5076" w:rsidP="003F5076">
            <w:pPr>
              <w:spacing w:after="160" w:line="259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037" w:type="dxa"/>
          </w:tcPr>
          <w:p w14:paraId="759A480D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45" w:type="dxa"/>
          </w:tcPr>
          <w:p w14:paraId="3ACB13E2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7" w:type="dxa"/>
          </w:tcPr>
          <w:p w14:paraId="1BC69401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3F5076" w14:paraId="7B3CC557" w14:textId="77777777" w:rsidTr="00400F7F">
        <w:trPr>
          <w:trHeight w:val="567"/>
        </w:trPr>
        <w:tc>
          <w:tcPr>
            <w:tcW w:w="6693" w:type="dxa"/>
            <w:gridSpan w:val="5"/>
            <w:vAlign w:val="center"/>
          </w:tcPr>
          <w:p w14:paraId="6ED7EF3D" w14:textId="5EC82FA3" w:rsidR="003F5076" w:rsidRPr="00DE0842" w:rsidRDefault="003F5076" w:rsidP="003F5076">
            <w:pPr>
              <w:spacing w:after="160" w:line="259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084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Tổng cộng </w:t>
            </w:r>
          </w:p>
        </w:tc>
        <w:tc>
          <w:tcPr>
            <w:tcW w:w="1044" w:type="dxa"/>
            <w:gridSpan w:val="2"/>
            <w:vAlign w:val="center"/>
          </w:tcPr>
          <w:p w14:paraId="73356181" w14:textId="77777777" w:rsidR="003F5076" w:rsidRPr="00DE0842" w:rsidRDefault="003F5076" w:rsidP="003F5076">
            <w:pPr>
              <w:spacing w:after="160" w:line="259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245" w:type="dxa"/>
          </w:tcPr>
          <w:p w14:paraId="6D01D844" w14:textId="34531ABC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87" w:type="dxa"/>
          </w:tcPr>
          <w:p w14:paraId="7AD29220" w14:textId="77777777" w:rsidR="003F5076" w:rsidRDefault="003F5076" w:rsidP="003F5076">
            <w:pPr>
              <w:spacing w:after="160" w:line="259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4B4AC7D1" w14:textId="5F1DDDC0" w:rsidR="00D74848" w:rsidRPr="006454AB" w:rsidRDefault="006454AB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32"/>
          <w:szCs w:val="32"/>
        </w:rPr>
        <w:tab/>
      </w:r>
      <w:r w:rsidRPr="006454AB">
        <w:rPr>
          <w:rFonts w:ascii="Times New Roman" w:hAnsi="Times New Roman"/>
          <w:sz w:val="26"/>
          <w:szCs w:val="26"/>
        </w:rPr>
        <w:t xml:space="preserve">Báo giá này có hiệu </w:t>
      </w:r>
      <w:r w:rsidR="00AB1116">
        <w:rPr>
          <w:rFonts w:ascii="Times New Roman" w:hAnsi="Times New Roman"/>
          <w:sz w:val="26"/>
          <w:szCs w:val="26"/>
        </w:rPr>
        <w:t>lực từ ngày …../…../2022 đến ngày…../…../2022</w:t>
      </w:r>
    </w:p>
    <w:p w14:paraId="410C33B9" w14:textId="380484A5" w:rsidR="006454AB" w:rsidRPr="006454AB" w:rsidRDefault="006454AB" w:rsidP="00D74848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</w:r>
      <w:r w:rsidRPr="006454AB">
        <w:rPr>
          <w:rFonts w:ascii="Times New Roman" w:hAnsi="Times New Roman"/>
          <w:sz w:val="26"/>
          <w:szCs w:val="26"/>
        </w:rPr>
        <w:tab/>
        <w:t xml:space="preserve">  </w:t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</w:r>
      <w:r w:rsidR="00DE0842">
        <w:rPr>
          <w:rFonts w:ascii="Times New Roman" w:hAnsi="Times New Roman"/>
          <w:sz w:val="26"/>
          <w:szCs w:val="26"/>
        </w:rPr>
        <w:tab/>
        <w:t xml:space="preserve">     </w:t>
      </w:r>
      <w:r w:rsidR="00AB1116">
        <w:rPr>
          <w:rFonts w:ascii="Times New Roman" w:hAnsi="Times New Roman"/>
          <w:sz w:val="26"/>
          <w:szCs w:val="26"/>
        </w:rPr>
        <w:t xml:space="preserve"> Ngày…..tháng….năm 2022</w:t>
      </w:r>
    </w:p>
    <w:p w14:paraId="233FCD12" w14:textId="398B3E5C" w:rsidR="006454AB" w:rsidRPr="006454AB" w:rsidRDefault="006454AB" w:rsidP="00DE0842">
      <w:pPr>
        <w:spacing w:after="160" w:line="259" w:lineRule="auto"/>
        <w:ind w:left="5040" w:firstLine="720"/>
        <w:rPr>
          <w:rFonts w:ascii="Times New Roman" w:hAnsi="Times New Roman"/>
          <w:b/>
          <w:bCs/>
          <w:sz w:val="26"/>
          <w:szCs w:val="26"/>
        </w:rPr>
      </w:pPr>
      <w:r w:rsidRPr="006454AB">
        <w:rPr>
          <w:rFonts w:ascii="Times New Roman" w:hAnsi="Times New Roman"/>
          <w:b/>
          <w:bCs/>
          <w:sz w:val="26"/>
          <w:szCs w:val="26"/>
        </w:rPr>
        <w:t>ĐẠI DIỆN THEO PHÁP LUẬT</w:t>
      </w:r>
    </w:p>
    <w:p w14:paraId="649FC116" w14:textId="7695DE55" w:rsidR="006454AB" w:rsidRPr="006454AB" w:rsidRDefault="006454AB" w:rsidP="00DE0842">
      <w:pPr>
        <w:spacing w:after="160" w:line="259" w:lineRule="auto"/>
        <w:ind w:left="6480"/>
        <w:rPr>
          <w:rFonts w:ascii="Times New Roman" w:hAnsi="Times New Roman"/>
          <w:sz w:val="26"/>
          <w:szCs w:val="26"/>
        </w:rPr>
      </w:pPr>
      <w:r w:rsidRPr="006454AB">
        <w:rPr>
          <w:rFonts w:ascii="Times New Roman" w:hAnsi="Times New Roman"/>
          <w:sz w:val="26"/>
          <w:szCs w:val="26"/>
        </w:rPr>
        <w:t>(Ký tên đóng dấu)</w:t>
      </w:r>
    </w:p>
    <w:sectPr w:rsidR="006454AB" w:rsidRPr="006454AB" w:rsidSect="009E53C9">
      <w:pgSz w:w="11906" w:h="16838" w:code="9"/>
      <w:pgMar w:top="1134" w:right="1134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0ACAA" w14:textId="77777777" w:rsidR="00B72C02" w:rsidRDefault="00B72C02" w:rsidP="00695D79">
      <w:r>
        <w:separator/>
      </w:r>
    </w:p>
  </w:endnote>
  <w:endnote w:type="continuationSeparator" w:id="0">
    <w:p w14:paraId="3292EA2F" w14:textId="77777777" w:rsidR="00B72C02" w:rsidRDefault="00B72C02" w:rsidP="0069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VNI-Palatin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959EF" w14:textId="77777777" w:rsidR="00B72C02" w:rsidRDefault="00B72C02" w:rsidP="00695D79">
      <w:r>
        <w:separator/>
      </w:r>
    </w:p>
  </w:footnote>
  <w:footnote w:type="continuationSeparator" w:id="0">
    <w:p w14:paraId="3E14BFB4" w14:textId="77777777" w:rsidR="00B72C02" w:rsidRDefault="00B72C02" w:rsidP="0069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8F8"/>
    <w:multiLevelType w:val="hybridMultilevel"/>
    <w:tmpl w:val="421A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E01"/>
    <w:multiLevelType w:val="hybridMultilevel"/>
    <w:tmpl w:val="807470F8"/>
    <w:lvl w:ilvl="0" w:tplc="68029E3E">
      <w:start w:val="2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B2657"/>
    <w:multiLevelType w:val="hybridMultilevel"/>
    <w:tmpl w:val="16A2BCC2"/>
    <w:lvl w:ilvl="0" w:tplc="82DE2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5691B"/>
    <w:multiLevelType w:val="hybridMultilevel"/>
    <w:tmpl w:val="EEFA8150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3025"/>
    <w:multiLevelType w:val="hybridMultilevel"/>
    <w:tmpl w:val="3E1C1FD4"/>
    <w:lvl w:ilvl="0" w:tplc="D3B2D7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2A380C"/>
    <w:multiLevelType w:val="hybridMultilevel"/>
    <w:tmpl w:val="A838F3C2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1533CB"/>
    <w:multiLevelType w:val="hybridMultilevel"/>
    <w:tmpl w:val="3B2C6DE6"/>
    <w:lvl w:ilvl="0" w:tplc="77C080D2">
      <w:start w:val="1"/>
      <w:numFmt w:val="bullet"/>
      <w:lvlText w:val="-"/>
      <w:lvlJc w:val="left"/>
      <w:pPr>
        <w:ind w:left="45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5762B"/>
    <w:multiLevelType w:val="hybridMultilevel"/>
    <w:tmpl w:val="207ED02A"/>
    <w:lvl w:ilvl="0" w:tplc="0A34C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622B02"/>
    <w:multiLevelType w:val="hybridMultilevel"/>
    <w:tmpl w:val="1208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4D0E82"/>
    <w:multiLevelType w:val="hybridMultilevel"/>
    <w:tmpl w:val="804082DE"/>
    <w:lvl w:ilvl="0" w:tplc="3828BEB8">
      <w:start w:val="1"/>
      <w:numFmt w:val="bullet"/>
      <w:lvlText w:val="-"/>
      <w:lvlJc w:val="left"/>
      <w:pPr>
        <w:ind w:left="720" w:hanging="360"/>
      </w:pPr>
      <w:rPr>
        <w:rFonts w:ascii="VNI-Palatin" w:hAnsi="VNI-Palat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B245A"/>
    <w:multiLevelType w:val="hybridMultilevel"/>
    <w:tmpl w:val="F7484076"/>
    <w:lvl w:ilvl="0" w:tplc="415256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56210"/>
    <w:multiLevelType w:val="hybridMultilevel"/>
    <w:tmpl w:val="D35C2078"/>
    <w:lvl w:ilvl="0" w:tplc="77C080D2">
      <w:start w:val="1"/>
      <w:numFmt w:val="bullet"/>
      <w:lvlText w:val="-"/>
      <w:lvlJc w:val="left"/>
      <w:pPr>
        <w:ind w:left="5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68BF4235"/>
    <w:multiLevelType w:val="hybridMultilevel"/>
    <w:tmpl w:val="42BA37B6"/>
    <w:lvl w:ilvl="0" w:tplc="77C080D2">
      <w:start w:val="1"/>
      <w:numFmt w:val="bullet"/>
      <w:lvlText w:val="-"/>
      <w:lvlJc w:val="left"/>
      <w:pPr>
        <w:ind w:left="520" w:hanging="360"/>
      </w:pPr>
      <w:rPr>
        <w:rFonts w:ascii="VNI-Palatin" w:hAnsi="VNI-Palati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6F6F44C2"/>
    <w:multiLevelType w:val="hybridMultilevel"/>
    <w:tmpl w:val="2C261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160594"/>
    <w:multiLevelType w:val="hybridMultilevel"/>
    <w:tmpl w:val="4094C362"/>
    <w:lvl w:ilvl="0" w:tplc="D3B2D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25D12"/>
    <w:multiLevelType w:val="hybridMultilevel"/>
    <w:tmpl w:val="AD447D16"/>
    <w:lvl w:ilvl="0" w:tplc="D3B2D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15"/>
  </w:num>
  <w:num w:numId="8">
    <w:abstractNumId w:val="11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A6"/>
    <w:rsid w:val="000A310F"/>
    <w:rsid w:val="0011528F"/>
    <w:rsid w:val="00164B45"/>
    <w:rsid w:val="0018479D"/>
    <w:rsid w:val="001F0D22"/>
    <w:rsid w:val="001F1E19"/>
    <w:rsid w:val="002B0DDD"/>
    <w:rsid w:val="00325B1B"/>
    <w:rsid w:val="00394A16"/>
    <w:rsid w:val="003C6A1B"/>
    <w:rsid w:val="003F5076"/>
    <w:rsid w:val="00400F7F"/>
    <w:rsid w:val="00497676"/>
    <w:rsid w:val="004A2EF8"/>
    <w:rsid w:val="00513828"/>
    <w:rsid w:val="00554F68"/>
    <w:rsid w:val="005F6464"/>
    <w:rsid w:val="00614550"/>
    <w:rsid w:val="006267AB"/>
    <w:rsid w:val="006454AB"/>
    <w:rsid w:val="006465B4"/>
    <w:rsid w:val="00685004"/>
    <w:rsid w:val="00695D79"/>
    <w:rsid w:val="006B310D"/>
    <w:rsid w:val="006D4DF9"/>
    <w:rsid w:val="0076666D"/>
    <w:rsid w:val="008753D5"/>
    <w:rsid w:val="008A4D64"/>
    <w:rsid w:val="008C139D"/>
    <w:rsid w:val="008E5DE4"/>
    <w:rsid w:val="00911D83"/>
    <w:rsid w:val="009E53C9"/>
    <w:rsid w:val="00A1750E"/>
    <w:rsid w:val="00A47F7A"/>
    <w:rsid w:val="00AB1116"/>
    <w:rsid w:val="00B0067D"/>
    <w:rsid w:val="00B17987"/>
    <w:rsid w:val="00B6644F"/>
    <w:rsid w:val="00B72C02"/>
    <w:rsid w:val="00BC38B6"/>
    <w:rsid w:val="00BF3CFC"/>
    <w:rsid w:val="00C25A97"/>
    <w:rsid w:val="00D66029"/>
    <w:rsid w:val="00D74848"/>
    <w:rsid w:val="00D942A6"/>
    <w:rsid w:val="00DA5EF3"/>
    <w:rsid w:val="00DB148A"/>
    <w:rsid w:val="00DE0842"/>
    <w:rsid w:val="00DE5B5D"/>
    <w:rsid w:val="00E42492"/>
    <w:rsid w:val="00E85FDA"/>
    <w:rsid w:val="00E9043B"/>
    <w:rsid w:val="00EA4B38"/>
    <w:rsid w:val="00EC6F9D"/>
    <w:rsid w:val="00EE7F98"/>
    <w:rsid w:val="00F06AF1"/>
    <w:rsid w:val="00F501C3"/>
    <w:rsid w:val="00F970AB"/>
    <w:rsid w:val="00F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A5FC9"/>
  <w15:chartTrackingRefBased/>
  <w15:docId w15:val="{F2D9D750-7B42-46A3-8B61-8BFEE2D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A6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942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2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2A6"/>
    <w:pPr>
      <w:ind w:left="720"/>
      <w:contextualSpacing/>
    </w:pPr>
  </w:style>
  <w:style w:type="table" w:styleId="TableGrid">
    <w:name w:val="Table Grid"/>
    <w:basedOn w:val="TableNormal"/>
    <w:uiPriority w:val="39"/>
    <w:rsid w:val="0018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479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D79"/>
    <w:rPr>
      <w:rFonts w:ascii="VNI-Times" w:eastAsia="Times New Roman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5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D79"/>
    <w:rPr>
      <w:rFonts w:ascii="VNI-Times" w:eastAsia="Times New Roman" w:hAnsi="VNI-Time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4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AB11D-1828-40A4-BE8F-3C9D23FC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10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Le Thanh Duy</dc:creator>
  <cp:keywords/>
  <dc:description/>
  <cp:lastModifiedBy>LE THI MY DUYEN</cp:lastModifiedBy>
  <cp:revision>30</cp:revision>
  <cp:lastPrinted>2022-03-09T03:41:00Z</cp:lastPrinted>
  <dcterms:created xsi:type="dcterms:W3CDTF">2021-03-02T00:23:00Z</dcterms:created>
  <dcterms:modified xsi:type="dcterms:W3CDTF">2022-03-15T08:55:00Z</dcterms:modified>
</cp:coreProperties>
</file>