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51602" w14:textId="77777777" w:rsidR="0002753F" w:rsidRPr="00454E26" w:rsidRDefault="0002753F" w:rsidP="0002753F">
      <w:pPr>
        <w:spacing w:before="120" w:after="120"/>
        <w:ind w:firstLine="567"/>
        <w:rPr>
          <w:b/>
          <w:sz w:val="26"/>
          <w:szCs w:val="26"/>
        </w:rPr>
      </w:pPr>
      <w:r w:rsidRPr="00454E26">
        <w:rPr>
          <w:b/>
          <w:sz w:val="26"/>
          <w:szCs w:val="26"/>
        </w:rPr>
        <w:t>CÔNG TY: ……………………………………………</w:t>
      </w:r>
    </w:p>
    <w:p w14:paraId="6DBA1E1F" w14:textId="77777777" w:rsidR="0002753F" w:rsidRPr="00454E26" w:rsidRDefault="0002753F" w:rsidP="0002753F">
      <w:pPr>
        <w:spacing w:before="120" w:after="120"/>
        <w:ind w:firstLine="567"/>
        <w:rPr>
          <w:b/>
          <w:sz w:val="26"/>
          <w:szCs w:val="26"/>
        </w:rPr>
      </w:pPr>
      <w:r w:rsidRPr="00454E26">
        <w:rPr>
          <w:b/>
          <w:sz w:val="26"/>
          <w:szCs w:val="26"/>
        </w:rPr>
        <w:t>ĐỊA CHỈ: ……………………………………………..</w:t>
      </w:r>
      <w:r>
        <w:rPr>
          <w:b/>
          <w:sz w:val="26"/>
          <w:szCs w:val="26"/>
        </w:rPr>
        <w:t>.</w:t>
      </w:r>
    </w:p>
    <w:p w14:paraId="18226B79" w14:textId="77777777" w:rsidR="0002753F" w:rsidRPr="00454E26" w:rsidRDefault="0002753F" w:rsidP="0002753F">
      <w:pPr>
        <w:spacing w:before="120" w:after="120"/>
        <w:ind w:firstLine="567"/>
        <w:rPr>
          <w:b/>
          <w:sz w:val="26"/>
          <w:szCs w:val="26"/>
        </w:rPr>
      </w:pPr>
      <w:r w:rsidRPr="00454E26">
        <w:rPr>
          <w:b/>
          <w:sz w:val="26"/>
          <w:szCs w:val="26"/>
        </w:rPr>
        <w:t>SỐ ĐIỆN THOẠI: …………………………………...</w:t>
      </w:r>
    </w:p>
    <w:p w14:paraId="7B81BD1F" w14:textId="77777777" w:rsidR="0002753F" w:rsidRPr="00454E26" w:rsidRDefault="0002753F" w:rsidP="0002753F">
      <w:pPr>
        <w:spacing w:before="120" w:after="120"/>
        <w:ind w:firstLine="567"/>
        <w:rPr>
          <w:b/>
          <w:sz w:val="6"/>
          <w:szCs w:val="26"/>
        </w:rPr>
      </w:pPr>
    </w:p>
    <w:p w14:paraId="3B4148FF" w14:textId="77777777" w:rsidR="0002753F" w:rsidRPr="00454E26" w:rsidRDefault="0002753F" w:rsidP="0002753F">
      <w:pPr>
        <w:spacing w:before="120" w:after="120"/>
        <w:ind w:firstLine="1134"/>
        <w:jc w:val="center"/>
        <w:rPr>
          <w:b/>
          <w:sz w:val="32"/>
          <w:szCs w:val="26"/>
        </w:rPr>
      </w:pPr>
      <w:r w:rsidRPr="00454E26">
        <w:rPr>
          <w:b/>
          <w:sz w:val="32"/>
          <w:szCs w:val="26"/>
        </w:rPr>
        <w:t>BẢNG BÁO GIÁ</w:t>
      </w:r>
    </w:p>
    <w:p w14:paraId="529A267E" w14:textId="77777777" w:rsidR="0002753F" w:rsidRPr="00454E26" w:rsidRDefault="0002753F" w:rsidP="0002753F">
      <w:pPr>
        <w:spacing w:before="240" w:after="120"/>
        <w:ind w:left="720" w:firstLine="414"/>
        <w:jc w:val="both"/>
        <w:rPr>
          <w:sz w:val="26"/>
          <w:szCs w:val="26"/>
        </w:rPr>
      </w:pPr>
      <w:r w:rsidRPr="00454E26">
        <w:rPr>
          <w:sz w:val="26"/>
          <w:szCs w:val="26"/>
        </w:rPr>
        <w:t>Kính gửi: Bệnh viện Đại học Y Dược TP. Hồ Chí Minh</w:t>
      </w:r>
    </w:p>
    <w:p w14:paraId="7EC39107" w14:textId="77777777" w:rsidR="0002753F" w:rsidRPr="00454E26" w:rsidRDefault="0002753F" w:rsidP="0002753F">
      <w:pPr>
        <w:spacing w:before="120" w:after="120"/>
        <w:ind w:left="720" w:firstLine="414"/>
        <w:jc w:val="both"/>
        <w:rPr>
          <w:sz w:val="26"/>
          <w:szCs w:val="26"/>
        </w:rPr>
      </w:pPr>
      <w:r w:rsidRPr="00454E26">
        <w:rPr>
          <w:sz w:val="26"/>
          <w:szCs w:val="26"/>
        </w:rPr>
        <w:t>Địa chỉ: 215 Hồng Bàng, Phường 11, Quận 5, TP. Hồ Chí Minh</w:t>
      </w:r>
    </w:p>
    <w:p w14:paraId="2F9FB0E8" w14:textId="3F82DE93" w:rsidR="0002753F" w:rsidRDefault="0002753F" w:rsidP="0002753F">
      <w:pPr>
        <w:spacing w:before="120" w:after="120"/>
        <w:ind w:left="720" w:firstLine="414"/>
        <w:jc w:val="both"/>
        <w:rPr>
          <w:sz w:val="26"/>
          <w:szCs w:val="26"/>
        </w:rPr>
      </w:pPr>
      <w:r w:rsidRPr="00454E26">
        <w:rPr>
          <w:sz w:val="26"/>
          <w:szCs w:val="26"/>
        </w:rPr>
        <w:t xml:space="preserve">Theo công văn mời chào giá </w:t>
      </w:r>
      <w:r w:rsidRPr="00454E26">
        <w:rPr>
          <w:bCs/>
          <w:sz w:val="26"/>
          <w:szCs w:val="26"/>
        </w:rPr>
        <w:t xml:space="preserve">số </w:t>
      </w:r>
      <w:r w:rsidR="006711B4">
        <w:rPr>
          <w:bCs/>
          <w:sz w:val="26"/>
          <w:szCs w:val="26"/>
        </w:rPr>
        <w:t>………..</w:t>
      </w:r>
      <w:r w:rsidRPr="00454E26">
        <w:rPr>
          <w:bCs/>
          <w:sz w:val="26"/>
          <w:szCs w:val="26"/>
        </w:rPr>
        <w:t>/</w:t>
      </w:r>
      <w:r w:rsidRPr="000425C6">
        <w:rPr>
          <w:bCs/>
          <w:szCs w:val="26"/>
        </w:rPr>
        <w:t>BVĐHYD</w:t>
      </w:r>
      <w:r w:rsidRPr="00454E26">
        <w:rPr>
          <w:bCs/>
          <w:sz w:val="26"/>
          <w:szCs w:val="26"/>
        </w:rPr>
        <w:t>-QTTN ngày</w:t>
      </w:r>
      <w:r w:rsidR="006711B4">
        <w:rPr>
          <w:bCs/>
          <w:sz w:val="26"/>
          <w:szCs w:val="26"/>
        </w:rPr>
        <w:t xml:space="preserve"> ….</w:t>
      </w:r>
      <w:r w:rsidRPr="00454E26">
        <w:rPr>
          <w:bCs/>
          <w:sz w:val="26"/>
          <w:szCs w:val="26"/>
        </w:rPr>
        <w:t>/</w:t>
      </w:r>
      <w:r w:rsidR="006711B4">
        <w:rPr>
          <w:bCs/>
          <w:sz w:val="26"/>
          <w:szCs w:val="26"/>
        </w:rPr>
        <w:t>….</w:t>
      </w:r>
      <w:r w:rsidRPr="00454E26">
        <w:rPr>
          <w:bCs/>
          <w:sz w:val="26"/>
          <w:szCs w:val="26"/>
        </w:rPr>
        <w:t>/202</w:t>
      </w:r>
      <w:r w:rsidR="006711B4">
        <w:rPr>
          <w:bCs/>
          <w:sz w:val="26"/>
          <w:szCs w:val="26"/>
        </w:rPr>
        <w:t>4</w:t>
      </w:r>
      <w:r w:rsidRPr="00454E26">
        <w:rPr>
          <w:sz w:val="26"/>
          <w:szCs w:val="26"/>
        </w:rPr>
        <w:t xml:space="preserve"> của Bệnh viện, Công ty chúng tôi báo giá như sau:</w:t>
      </w:r>
    </w:p>
    <w:tbl>
      <w:tblPr>
        <w:tblW w:w="5086" w:type="pct"/>
        <w:tblInd w:w="392" w:type="dxa"/>
        <w:tblLook w:val="04A0" w:firstRow="1" w:lastRow="0" w:firstColumn="1" w:lastColumn="0" w:noHBand="0" w:noVBand="1"/>
      </w:tblPr>
      <w:tblGrid>
        <w:gridCol w:w="510"/>
        <w:gridCol w:w="3315"/>
        <w:gridCol w:w="1704"/>
        <w:gridCol w:w="850"/>
        <w:gridCol w:w="992"/>
        <w:gridCol w:w="1842"/>
        <w:gridCol w:w="1134"/>
        <w:gridCol w:w="973"/>
        <w:gridCol w:w="1474"/>
        <w:gridCol w:w="1436"/>
        <w:gridCol w:w="1515"/>
      </w:tblGrid>
      <w:tr w:rsidR="008B7EA9" w14:paraId="348FE41D" w14:textId="77777777" w:rsidTr="00233221">
        <w:trPr>
          <w:trHeight w:val="468"/>
        </w:trPr>
        <w:tc>
          <w:tcPr>
            <w:tcW w:w="2341"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0AFF4" w14:textId="77777777" w:rsidR="008B7EA9" w:rsidRDefault="008B7EA9" w:rsidP="008B7EA9">
            <w:pPr>
              <w:jc w:val="center"/>
              <w:rPr>
                <w:b/>
                <w:bCs/>
                <w:color w:val="000000"/>
                <w:sz w:val="22"/>
                <w:szCs w:val="22"/>
              </w:rPr>
            </w:pPr>
            <w:r>
              <w:rPr>
                <w:b/>
                <w:bCs/>
                <w:color w:val="000000"/>
                <w:sz w:val="22"/>
                <w:szCs w:val="22"/>
              </w:rPr>
              <w:t>DANH MỤC MỜI CHÀO GIÁ</w:t>
            </w:r>
          </w:p>
        </w:tc>
        <w:tc>
          <w:tcPr>
            <w:tcW w:w="2659" w:type="pct"/>
            <w:gridSpan w:val="6"/>
            <w:tcBorders>
              <w:top w:val="single" w:sz="4" w:space="0" w:color="auto"/>
              <w:left w:val="nil"/>
              <w:bottom w:val="single" w:sz="4" w:space="0" w:color="auto"/>
              <w:right w:val="single" w:sz="4" w:space="0" w:color="auto"/>
            </w:tcBorders>
            <w:shd w:val="clear" w:color="auto" w:fill="auto"/>
            <w:noWrap/>
            <w:vAlign w:val="center"/>
            <w:hideMark/>
          </w:tcPr>
          <w:p w14:paraId="076B25A5" w14:textId="77777777" w:rsidR="008B7EA9" w:rsidRDefault="008B7EA9" w:rsidP="008B7EA9">
            <w:pPr>
              <w:jc w:val="center"/>
              <w:rPr>
                <w:b/>
                <w:bCs/>
                <w:color w:val="000000"/>
                <w:sz w:val="22"/>
                <w:szCs w:val="22"/>
              </w:rPr>
            </w:pPr>
            <w:r>
              <w:rPr>
                <w:b/>
                <w:bCs/>
                <w:color w:val="000000"/>
                <w:sz w:val="22"/>
                <w:szCs w:val="22"/>
              </w:rPr>
              <w:t>DỊCH VỤ CHÀO GIÁ</w:t>
            </w:r>
          </w:p>
        </w:tc>
      </w:tr>
      <w:tr w:rsidR="00233221" w14:paraId="125FBC3B" w14:textId="77777777" w:rsidTr="00233221">
        <w:trPr>
          <w:trHeight w:val="1005"/>
        </w:trPr>
        <w:tc>
          <w:tcPr>
            <w:tcW w:w="162" w:type="pct"/>
            <w:tcBorders>
              <w:top w:val="nil"/>
              <w:left w:val="single" w:sz="4" w:space="0" w:color="auto"/>
              <w:bottom w:val="nil"/>
              <w:right w:val="single" w:sz="4" w:space="0" w:color="auto"/>
            </w:tcBorders>
            <w:shd w:val="clear" w:color="auto" w:fill="auto"/>
            <w:vAlign w:val="center"/>
            <w:hideMark/>
          </w:tcPr>
          <w:p w14:paraId="0F2EF6B8" w14:textId="77777777" w:rsidR="008B7EA9" w:rsidRDefault="008B7EA9">
            <w:pPr>
              <w:jc w:val="center"/>
              <w:rPr>
                <w:b/>
                <w:bCs/>
                <w:color w:val="000000"/>
                <w:sz w:val="22"/>
                <w:szCs w:val="22"/>
              </w:rPr>
            </w:pPr>
            <w:r>
              <w:rPr>
                <w:b/>
                <w:bCs/>
                <w:color w:val="000000"/>
                <w:sz w:val="22"/>
                <w:szCs w:val="22"/>
              </w:rPr>
              <w:t>TT</w:t>
            </w:r>
          </w:p>
        </w:tc>
        <w:tc>
          <w:tcPr>
            <w:tcW w:w="1053" w:type="pct"/>
            <w:tcBorders>
              <w:top w:val="nil"/>
              <w:left w:val="nil"/>
              <w:bottom w:val="nil"/>
              <w:right w:val="single" w:sz="4" w:space="0" w:color="auto"/>
            </w:tcBorders>
            <w:shd w:val="clear" w:color="auto" w:fill="auto"/>
            <w:vAlign w:val="center"/>
            <w:hideMark/>
          </w:tcPr>
          <w:p w14:paraId="17BB9D94" w14:textId="77777777" w:rsidR="008B7EA9" w:rsidRDefault="008B7EA9">
            <w:pPr>
              <w:jc w:val="center"/>
              <w:rPr>
                <w:b/>
                <w:bCs/>
                <w:color w:val="000000"/>
                <w:sz w:val="22"/>
                <w:szCs w:val="22"/>
              </w:rPr>
            </w:pPr>
            <w:r>
              <w:rPr>
                <w:b/>
                <w:bCs/>
                <w:color w:val="000000"/>
                <w:sz w:val="22"/>
                <w:szCs w:val="22"/>
              </w:rPr>
              <w:t>Tên danh mục mời chào giá</w:t>
            </w:r>
          </w:p>
        </w:tc>
        <w:tc>
          <w:tcPr>
            <w:tcW w:w="541" w:type="pct"/>
            <w:tcBorders>
              <w:top w:val="nil"/>
              <w:left w:val="nil"/>
              <w:bottom w:val="nil"/>
              <w:right w:val="single" w:sz="4" w:space="0" w:color="auto"/>
            </w:tcBorders>
            <w:shd w:val="clear" w:color="auto" w:fill="auto"/>
            <w:vAlign w:val="center"/>
            <w:hideMark/>
          </w:tcPr>
          <w:p w14:paraId="1398FB1A" w14:textId="77777777" w:rsidR="008B7EA9" w:rsidRDefault="008B7EA9">
            <w:pPr>
              <w:jc w:val="center"/>
              <w:rPr>
                <w:b/>
                <w:bCs/>
                <w:color w:val="000000"/>
                <w:sz w:val="22"/>
                <w:szCs w:val="22"/>
              </w:rPr>
            </w:pPr>
            <w:r>
              <w:rPr>
                <w:b/>
                <w:bCs/>
                <w:color w:val="000000"/>
                <w:sz w:val="22"/>
                <w:szCs w:val="22"/>
              </w:rPr>
              <w:t>Yêu cầu về cung cấp dịch vụ</w:t>
            </w:r>
          </w:p>
        </w:tc>
        <w:tc>
          <w:tcPr>
            <w:tcW w:w="270" w:type="pct"/>
            <w:tcBorders>
              <w:top w:val="nil"/>
              <w:left w:val="nil"/>
              <w:bottom w:val="nil"/>
              <w:right w:val="single" w:sz="4" w:space="0" w:color="auto"/>
            </w:tcBorders>
            <w:shd w:val="clear" w:color="auto" w:fill="auto"/>
            <w:vAlign w:val="center"/>
            <w:hideMark/>
          </w:tcPr>
          <w:p w14:paraId="6EE5E118" w14:textId="77777777" w:rsidR="008B7EA9" w:rsidRDefault="008B7EA9">
            <w:pPr>
              <w:jc w:val="center"/>
              <w:rPr>
                <w:b/>
                <w:bCs/>
                <w:color w:val="000000"/>
                <w:sz w:val="22"/>
                <w:szCs w:val="22"/>
              </w:rPr>
            </w:pPr>
            <w:r>
              <w:rPr>
                <w:b/>
                <w:bCs/>
                <w:color w:val="000000"/>
                <w:sz w:val="22"/>
                <w:szCs w:val="22"/>
              </w:rPr>
              <w:t>Đơn vị tính</w:t>
            </w:r>
          </w:p>
        </w:tc>
        <w:tc>
          <w:tcPr>
            <w:tcW w:w="315" w:type="pct"/>
            <w:tcBorders>
              <w:top w:val="nil"/>
              <w:left w:val="nil"/>
              <w:bottom w:val="nil"/>
              <w:right w:val="single" w:sz="4" w:space="0" w:color="auto"/>
            </w:tcBorders>
            <w:shd w:val="clear" w:color="auto" w:fill="auto"/>
            <w:vAlign w:val="center"/>
            <w:hideMark/>
          </w:tcPr>
          <w:p w14:paraId="03F94EF5" w14:textId="77777777" w:rsidR="008B7EA9" w:rsidRDefault="008B7EA9">
            <w:pPr>
              <w:jc w:val="center"/>
              <w:rPr>
                <w:b/>
                <w:bCs/>
                <w:color w:val="000000"/>
                <w:sz w:val="22"/>
                <w:szCs w:val="22"/>
              </w:rPr>
            </w:pPr>
            <w:r>
              <w:rPr>
                <w:b/>
                <w:bCs/>
                <w:color w:val="000000"/>
                <w:sz w:val="22"/>
                <w:szCs w:val="22"/>
              </w:rPr>
              <w:t>Số lượng</w:t>
            </w:r>
          </w:p>
        </w:tc>
        <w:tc>
          <w:tcPr>
            <w:tcW w:w="585" w:type="pct"/>
            <w:tcBorders>
              <w:top w:val="nil"/>
              <w:left w:val="nil"/>
              <w:bottom w:val="single" w:sz="4" w:space="0" w:color="auto"/>
              <w:right w:val="single" w:sz="4" w:space="0" w:color="auto"/>
            </w:tcBorders>
            <w:shd w:val="clear" w:color="auto" w:fill="auto"/>
            <w:vAlign w:val="center"/>
            <w:hideMark/>
          </w:tcPr>
          <w:p w14:paraId="0E56BC96" w14:textId="77777777" w:rsidR="008B7EA9" w:rsidRDefault="008B7EA9">
            <w:pPr>
              <w:jc w:val="center"/>
              <w:rPr>
                <w:b/>
                <w:bCs/>
                <w:color w:val="000000"/>
                <w:sz w:val="22"/>
                <w:szCs w:val="22"/>
              </w:rPr>
            </w:pPr>
            <w:r>
              <w:rPr>
                <w:b/>
                <w:bCs/>
                <w:color w:val="000000"/>
                <w:sz w:val="22"/>
                <w:szCs w:val="22"/>
              </w:rPr>
              <w:t>Đề xuất về cung cấp dịch vụ của nhà thầu</w:t>
            </w:r>
          </w:p>
        </w:tc>
        <w:tc>
          <w:tcPr>
            <w:tcW w:w="360" w:type="pct"/>
            <w:tcBorders>
              <w:top w:val="nil"/>
              <w:left w:val="nil"/>
              <w:bottom w:val="single" w:sz="4" w:space="0" w:color="auto"/>
              <w:right w:val="single" w:sz="4" w:space="0" w:color="auto"/>
            </w:tcBorders>
            <w:shd w:val="clear" w:color="auto" w:fill="auto"/>
            <w:vAlign w:val="center"/>
            <w:hideMark/>
          </w:tcPr>
          <w:p w14:paraId="308D8715" w14:textId="77777777" w:rsidR="008B7EA9" w:rsidRDefault="008B7EA9">
            <w:pPr>
              <w:jc w:val="center"/>
              <w:rPr>
                <w:b/>
                <w:bCs/>
                <w:color w:val="000000"/>
                <w:sz w:val="22"/>
                <w:szCs w:val="22"/>
              </w:rPr>
            </w:pPr>
            <w:r>
              <w:rPr>
                <w:b/>
                <w:bCs/>
                <w:color w:val="000000"/>
                <w:sz w:val="22"/>
                <w:szCs w:val="22"/>
              </w:rPr>
              <w:t>Đơn vị tính</w:t>
            </w:r>
          </w:p>
        </w:tc>
        <w:tc>
          <w:tcPr>
            <w:tcW w:w="309" w:type="pct"/>
            <w:tcBorders>
              <w:top w:val="nil"/>
              <w:left w:val="nil"/>
              <w:bottom w:val="single" w:sz="4" w:space="0" w:color="auto"/>
              <w:right w:val="single" w:sz="4" w:space="0" w:color="auto"/>
            </w:tcBorders>
            <w:shd w:val="clear" w:color="auto" w:fill="auto"/>
            <w:vAlign w:val="center"/>
            <w:hideMark/>
          </w:tcPr>
          <w:p w14:paraId="4083FA22" w14:textId="77777777" w:rsidR="008B7EA9" w:rsidRDefault="008B7EA9">
            <w:pPr>
              <w:jc w:val="center"/>
              <w:rPr>
                <w:b/>
                <w:bCs/>
                <w:color w:val="000000"/>
                <w:sz w:val="22"/>
                <w:szCs w:val="22"/>
              </w:rPr>
            </w:pPr>
            <w:r>
              <w:rPr>
                <w:b/>
                <w:bCs/>
                <w:color w:val="000000"/>
                <w:sz w:val="22"/>
                <w:szCs w:val="22"/>
              </w:rPr>
              <w:t>Số lượng</w:t>
            </w:r>
          </w:p>
        </w:tc>
        <w:tc>
          <w:tcPr>
            <w:tcW w:w="468" w:type="pct"/>
            <w:tcBorders>
              <w:top w:val="nil"/>
              <w:left w:val="nil"/>
              <w:bottom w:val="single" w:sz="4" w:space="0" w:color="auto"/>
              <w:right w:val="single" w:sz="4" w:space="0" w:color="auto"/>
            </w:tcBorders>
            <w:shd w:val="clear" w:color="auto" w:fill="auto"/>
            <w:vAlign w:val="center"/>
            <w:hideMark/>
          </w:tcPr>
          <w:p w14:paraId="221FCB76" w14:textId="77777777" w:rsidR="008B7EA9" w:rsidRDefault="008B7EA9">
            <w:pPr>
              <w:jc w:val="center"/>
              <w:rPr>
                <w:b/>
                <w:bCs/>
                <w:color w:val="000000"/>
                <w:sz w:val="22"/>
                <w:szCs w:val="22"/>
              </w:rPr>
            </w:pPr>
            <w:r>
              <w:rPr>
                <w:b/>
                <w:bCs/>
                <w:color w:val="000000"/>
                <w:sz w:val="22"/>
                <w:szCs w:val="22"/>
              </w:rPr>
              <w:t>Đơn giá (có VAT) (VND)</w:t>
            </w:r>
          </w:p>
        </w:tc>
        <w:tc>
          <w:tcPr>
            <w:tcW w:w="456" w:type="pct"/>
            <w:tcBorders>
              <w:top w:val="nil"/>
              <w:left w:val="nil"/>
              <w:bottom w:val="single" w:sz="4" w:space="0" w:color="auto"/>
              <w:right w:val="single" w:sz="4" w:space="0" w:color="auto"/>
            </w:tcBorders>
            <w:shd w:val="clear" w:color="auto" w:fill="auto"/>
            <w:vAlign w:val="center"/>
            <w:hideMark/>
          </w:tcPr>
          <w:p w14:paraId="38CD30EE" w14:textId="77777777" w:rsidR="008B7EA9" w:rsidRDefault="008B7EA9">
            <w:pPr>
              <w:jc w:val="center"/>
              <w:rPr>
                <w:b/>
                <w:bCs/>
                <w:color w:val="000000"/>
                <w:sz w:val="22"/>
                <w:szCs w:val="22"/>
              </w:rPr>
            </w:pPr>
            <w:r>
              <w:rPr>
                <w:b/>
                <w:bCs/>
                <w:color w:val="000000"/>
                <w:sz w:val="22"/>
                <w:szCs w:val="22"/>
              </w:rPr>
              <w:t>Thành tiền có VAT (VND)</w:t>
            </w:r>
          </w:p>
        </w:tc>
        <w:tc>
          <w:tcPr>
            <w:tcW w:w="481" w:type="pct"/>
            <w:tcBorders>
              <w:top w:val="nil"/>
              <w:left w:val="nil"/>
              <w:bottom w:val="single" w:sz="4" w:space="0" w:color="auto"/>
              <w:right w:val="single" w:sz="4" w:space="0" w:color="auto"/>
            </w:tcBorders>
            <w:shd w:val="clear" w:color="auto" w:fill="auto"/>
            <w:vAlign w:val="center"/>
            <w:hideMark/>
          </w:tcPr>
          <w:p w14:paraId="32DAE3BE" w14:textId="77777777" w:rsidR="008B7EA9" w:rsidRDefault="008B7EA9">
            <w:pPr>
              <w:jc w:val="center"/>
              <w:rPr>
                <w:b/>
                <w:bCs/>
                <w:color w:val="000000"/>
                <w:sz w:val="22"/>
                <w:szCs w:val="22"/>
              </w:rPr>
            </w:pPr>
            <w:r>
              <w:rPr>
                <w:b/>
                <w:bCs/>
                <w:color w:val="000000"/>
                <w:sz w:val="22"/>
                <w:szCs w:val="22"/>
              </w:rPr>
              <w:t>Thông tin người liên hệ (tên, số điện thoại, email)</w:t>
            </w:r>
          </w:p>
        </w:tc>
      </w:tr>
      <w:tr w:rsidR="00233221" w14:paraId="45DE8FB8" w14:textId="77777777" w:rsidTr="00233221">
        <w:trPr>
          <w:trHeight w:val="1009"/>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4CC7E" w14:textId="77777777" w:rsidR="008B7EA9" w:rsidRDefault="008B7EA9">
            <w:pPr>
              <w:jc w:val="center"/>
              <w:rPr>
                <w:color w:val="000000"/>
                <w:sz w:val="26"/>
                <w:szCs w:val="26"/>
              </w:rPr>
            </w:pPr>
            <w:r>
              <w:rPr>
                <w:color w:val="000000"/>
                <w:sz w:val="26"/>
                <w:szCs w:val="26"/>
              </w:rPr>
              <w:t>I</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14:paraId="01E5EC4C" w14:textId="77777777" w:rsidR="008B7EA9" w:rsidRDefault="008B7EA9">
            <w:pPr>
              <w:rPr>
                <w:color w:val="000000"/>
                <w:sz w:val="26"/>
                <w:szCs w:val="26"/>
              </w:rPr>
            </w:pPr>
            <w:r>
              <w:rPr>
                <w:color w:val="000000"/>
                <w:sz w:val="26"/>
                <w:szCs w:val="26"/>
              </w:rPr>
              <w:t>Phần 1: Bảo trì và thay thế vật tư, phụ kiện cho hệ thống lạnh trung tâm (Chiller)</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6CA6D016" w14:textId="77777777" w:rsidR="008B7EA9" w:rsidRDefault="008B7EA9">
            <w:pPr>
              <w:jc w:val="center"/>
              <w:rPr>
                <w:color w:val="000000"/>
                <w:sz w:val="26"/>
                <w:szCs w:val="26"/>
              </w:rPr>
            </w:pPr>
            <w:r>
              <w:rPr>
                <w:color w:val="000000"/>
                <w:sz w:val="26"/>
                <w:szCs w:val="26"/>
              </w:rPr>
              <w:t>Theo phụ lục  đính kèm</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689C9D7" w14:textId="77777777" w:rsidR="008B7EA9" w:rsidRDefault="008B7EA9">
            <w:pPr>
              <w:jc w:val="center"/>
              <w:rPr>
                <w:color w:val="000000"/>
                <w:sz w:val="26"/>
                <w:szCs w:val="26"/>
              </w:rPr>
            </w:pPr>
            <w:r>
              <w:rPr>
                <w:color w:val="000000"/>
                <w:sz w:val="26"/>
                <w:szCs w:val="26"/>
              </w:rPr>
              <w:t>Gói</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7F111298" w14:textId="77777777" w:rsidR="008B7EA9" w:rsidRDefault="008B7EA9">
            <w:pPr>
              <w:jc w:val="center"/>
              <w:rPr>
                <w:color w:val="000000"/>
                <w:sz w:val="26"/>
                <w:szCs w:val="26"/>
              </w:rPr>
            </w:pPr>
            <w:r>
              <w:rPr>
                <w:color w:val="000000"/>
                <w:sz w:val="26"/>
                <w:szCs w:val="26"/>
              </w:rPr>
              <w:t>1</w:t>
            </w:r>
          </w:p>
        </w:tc>
        <w:tc>
          <w:tcPr>
            <w:tcW w:w="585" w:type="pct"/>
            <w:tcBorders>
              <w:top w:val="nil"/>
              <w:left w:val="nil"/>
              <w:bottom w:val="single" w:sz="4" w:space="0" w:color="auto"/>
              <w:right w:val="single" w:sz="4" w:space="0" w:color="auto"/>
            </w:tcBorders>
            <w:shd w:val="clear" w:color="auto" w:fill="auto"/>
            <w:vAlign w:val="center"/>
            <w:hideMark/>
          </w:tcPr>
          <w:p w14:paraId="4D035B16" w14:textId="77777777" w:rsidR="008B7EA9" w:rsidRDefault="008B7EA9">
            <w:pPr>
              <w:rPr>
                <w:color w:val="000000"/>
                <w:sz w:val="22"/>
                <w:szCs w:val="22"/>
              </w:rPr>
            </w:pPr>
            <w:r>
              <w:rPr>
                <w:color w:val="000000"/>
                <w:sz w:val="22"/>
                <w:szCs w:val="22"/>
              </w:rPr>
              <w:t> </w:t>
            </w:r>
          </w:p>
        </w:tc>
        <w:tc>
          <w:tcPr>
            <w:tcW w:w="360" w:type="pct"/>
            <w:tcBorders>
              <w:top w:val="nil"/>
              <w:left w:val="nil"/>
              <w:bottom w:val="single" w:sz="4" w:space="0" w:color="auto"/>
              <w:right w:val="single" w:sz="4" w:space="0" w:color="auto"/>
            </w:tcBorders>
            <w:shd w:val="clear" w:color="auto" w:fill="auto"/>
            <w:vAlign w:val="center"/>
            <w:hideMark/>
          </w:tcPr>
          <w:p w14:paraId="14CA3D3A" w14:textId="77777777" w:rsidR="008B7EA9" w:rsidRDefault="008B7EA9">
            <w:pPr>
              <w:rPr>
                <w:color w:val="000000"/>
                <w:sz w:val="22"/>
                <w:szCs w:val="22"/>
              </w:rPr>
            </w:pPr>
            <w:r>
              <w:rPr>
                <w:color w:val="000000"/>
                <w:sz w:val="22"/>
                <w:szCs w:val="22"/>
              </w:rPr>
              <w:t> </w:t>
            </w:r>
          </w:p>
        </w:tc>
        <w:tc>
          <w:tcPr>
            <w:tcW w:w="309" w:type="pct"/>
            <w:tcBorders>
              <w:top w:val="nil"/>
              <w:left w:val="nil"/>
              <w:bottom w:val="single" w:sz="4" w:space="0" w:color="auto"/>
              <w:right w:val="single" w:sz="4" w:space="0" w:color="auto"/>
            </w:tcBorders>
            <w:shd w:val="clear" w:color="auto" w:fill="auto"/>
            <w:vAlign w:val="center"/>
            <w:hideMark/>
          </w:tcPr>
          <w:p w14:paraId="2D9B9291" w14:textId="77777777" w:rsidR="008B7EA9" w:rsidRDefault="008B7EA9">
            <w:pPr>
              <w:rPr>
                <w:color w:val="000000"/>
                <w:sz w:val="22"/>
                <w:szCs w:val="22"/>
              </w:rPr>
            </w:pPr>
            <w:r>
              <w:rPr>
                <w:color w:val="000000"/>
                <w:sz w:val="22"/>
                <w:szCs w:val="22"/>
              </w:rPr>
              <w:t> </w:t>
            </w:r>
          </w:p>
        </w:tc>
        <w:tc>
          <w:tcPr>
            <w:tcW w:w="468" w:type="pct"/>
            <w:tcBorders>
              <w:top w:val="nil"/>
              <w:left w:val="nil"/>
              <w:bottom w:val="single" w:sz="4" w:space="0" w:color="auto"/>
              <w:right w:val="single" w:sz="4" w:space="0" w:color="auto"/>
            </w:tcBorders>
            <w:shd w:val="clear" w:color="auto" w:fill="auto"/>
            <w:vAlign w:val="center"/>
            <w:hideMark/>
          </w:tcPr>
          <w:p w14:paraId="44529CDE" w14:textId="77777777" w:rsidR="008B7EA9" w:rsidRDefault="008B7EA9">
            <w:pPr>
              <w:rPr>
                <w:color w:val="000000"/>
                <w:sz w:val="22"/>
                <w:szCs w:val="22"/>
              </w:rPr>
            </w:pPr>
            <w:r>
              <w:rPr>
                <w:color w:val="000000"/>
                <w:sz w:val="22"/>
                <w:szCs w:val="22"/>
              </w:rPr>
              <w:t> </w:t>
            </w:r>
          </w:p>
        </w:tc>
        <w:tc>
          <w:tcPr>
            <w:tcW w:w="456" w:type="pct"/>
            <w:tcBorders>
              <w:top w:val="nil"/>
              <w:left w:val="nil"/>
              <w:bottom w:val="single" w:sz="4" w:space="0" w:color="auto"/>
              <w:right w:val="single" w:sz="4" w:space="0" w:color="auto"/>
            </w:tcBorders>
            <w:shd w:val="clear" w:color="auto" w:fill="auto"/>
            <w:vAlign w:val="center"/>
            <w:hideMark/>
          </w:tcPr>
          <w:p w14:paraId="3058C279" w14:textId="77777777" w:rsidR="008B7EA9" w:rsidRDefault="008B7EA9">
            <w:pPr>
              <w:rPr>
                <w:color w:val="000000"/>
                <w:sz w:val="22"/>
                <w:szCs w:val="22"/>
              </w:rPr>
            </w:pPr>
            <w:r>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14:paraId="58295CEB" w14:textId="77777777" w:rsidR="008B7EA9" w:rsidRDefault="008B7EA9">
            <w:pPr>
              <w:rPr>
                <w:color w:val="000000"/>
                <w:sz w:val="22"/>
                <w:szCs w:val="22"/>
              </w:rPr>
            </w:pPr>
            <w:r>
              <w:rPr>
                <w:color w:val="000000"/>
                <w:sz w:val="22"/>
                <w:szCs w:val="22"/>
              </w:rPr>
              <w:t> </w:t>
            </w:r>
          </w:p>
        </w:tc>
      </w:tr>
      <w:tr w:rsidR="00233221" w14:paraId="61120404" w14:textId="77777777" w:rsidTr="00233221">
        <w:trPr>
          <w:trHeight w:val="99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63C5259" w14:textId="77777777" w:rsidR="008B7EA9" w:rsidRDefault="008B7EA9">
            <w:pPr>
              <w:jc w:val="center"/>
              <w:rPr>
                <w:color w:val="000000"/>
                <w:sz w:val="26"/>
                <w:szCs w:val="26"/>
              </w:rPr>
            </w:pPr>
            <w:r>
              <w:rPr>
                <w:color w:val="000000"/>
                <w:sz w:val="26"/>
                <w:szCs w:val="26"/>
              </w:rPr>
              <w:t>II</w:t>
            </w:r>
          </w:p>
        </w:tc>
        <w:tc>
          <w:tcPr>
            <w:tcW w:w="1053" w:type="pct"/>
            <w:tcBorders>
              <w:top w:val="nil"/>
              <w:left w:val="nil"/>
              <w:bottom w:val="single" w:sz="4" w:space="0" w:color="auto"/>
              <w:right w:val="single" w:sz="4" w:space="0" w:color="auto"/>
            </w:tcBorders>
            <w:shd w:val="clear" w:color="auto" w:fill="auto"/>
            <w:vAlign w:val="center"/>
            <w:hideMark/>
          </w:tcPr>
          <w:p w14:paraId="532FE544" w14:textId="77777777" w:rsidR="008B7EA9" w:rsidRDefault="008B7EA9">
            <w:pPr>
              <w:rPr>
                <w:color w:val="000000"/>
                <w:sz w:val="26"/>
                <w:szCs w:val="26"/>
              </w:rPr>
            </w:pPr>
            <w:r>
              <w:rPr>
                <w:color w:val="000000"/>
                <w:sz w:val="26"/>
                <w:szCs w:val="26"/>
              </w:rPr>
              <w:t>Phần 2: Xử lý nước cho hệ thống lạnh trung tâm (Chiller)</w:t>
            </w:r>
          </w:p>
        </w:tc>
        <w:tc>
          <w:tcPr>
            <w:tcW w:w="541" w:type="pct"/>
            <w:tcBorders>
              <w:top w:val="nil"/>
              <w:left w:val="nil"/>
              <w:bottom w:val="single" w:sz="4" w:space="0" w:color="auto"/>
              <w:right w:val="single" w:sz="4" w:space="0" w:color="auto"/>
            </w:tcBorders>
            <w:shd w:val="clear" w:color="auto" w:fill="auto"/>
            <w:vAlign w:val="center"/>
            <w:hideMark/>
          </w:tcPr>
          <w:p w14:paraId="6F7B3FBC" w14:textId="77777777" w:rsidR="008B7EA9" w:rsidRDefault="008B7EA9">
            <w:pPr>
              <w:jc w:val="center"/>
              <w:rPr>
                <w:color w:val="000000"/>
                <w:sz w:val="26"/>
                <w:szCs w:val="26"/>
              </w:rPr>
            </w:pPr>
            <w:r>
              <w:rPr>
                <w:color w:val="000000"/>
                <w:sz w:val="26"/>
                <w:szCs w:val="26"/>
              </w:rPr>
              <w:t>Theo phụ lục  đính kèm</w:t>
            </w:r>
          </w:p>
        </w:tc>
        <w:tc>
          <w:tcPr>
            <w:tcW w:w="270" w:type="pct"/>
            <w:tcBorders>
              <w:top w:val="nil"/>
              <w:left w:val="nil"/>
              <w:bottom w:val="single" w:sz="4" w:space="0" w:color="auto"/>
              <w:right w:val="single" w:sz="4" w:space="0" w:color="auto"/>
            </w:tcBorders>
            <w:shd w:val="clear" w:color="auto" w:fill="auto"/>
            <w:vAlign w:val="center"/>
            <w:hideMark/>
          </w:tcPr>
          <w:p w14:paraId="66490DEC" w14:textId="77777777" w:rsidR="008B7EA9" w:rsidRDefault="008B7EA9">
            <w:pPr>
              <w:jc w:val="center"/>
              <w:rPr>
                <w:color w:val="000000"/>
                <w:sz w:val="26"/>
                <w:szCs w:val="26"/>
              </w:rPr>
            </w:pPr>
            <w:r>
              <w:rPr>
                <w:color w:val="000000"/>
                <w:sz w:val="26"/>
                <w:szCs w:val="26"/>
              </w:rPr>
              <w:t>Gói</w:t>
            </w:r>
          </w:p>
        </w:tc>
        <w:tc>
          <w:tcPr>
            <w:tcW w:w="315" w:type="pct"/>
            <w:tcBorders>
              <w:top w:val="nil"/>
              <w:left w:val="nil"/>
              <w:bottom w:val="single" w:sz="4" w:space="0" w:color="auto"/>
              <w:right w:val="single" w:sz="4" w:space="0" w:color="auto"/>
            </w:tcBorders>
            <w:shd w:val="clear" w:color="auto" w:fill="auto"/>
            <w:vAlign w:val="center"/>
            <w:hideMark/>
          </w:tcPr>
          <w:p w14:paraId="1BA8160A" w14:textId="77777777" w:rsidR="008B7EA9" w:rsidRDefault="008B7EA9">
            <w:pPr>
              <w:jc w:val="center"/>
              <w:rPr>
                <w:color w:val="000000"/>
                <w:sz w:val="26"/>
                <w:szCs w:val="26"/>
              </w:rPr>
            </w:pPr>
            <w:r>
              <w:rPr>
                <w:color w:val="000000"/>
                <w:sz w:val="26"/>
                <w:szCs w:val="26"/>
              </w:rPr>
              <w:t>1</w:t>
            </w:r>
          </w:p>
        </w:tc>
        <w:tc>
          <w:tcPr>
            <w:tcW w:w="585" w:type="pct"/>
            <w:tcBorders>
              <w:top w:val="nil"/>
              <w:left w:val="nil"/>
              <w:bottom w:val="single" w:sz="4" w:space="0" w:color="auto"/>
              <w:right w:val="single" w:sz="4" w:space="0" w:color="auto"/>
            </w:tcBorders>
            <w:shd w:val="clear" w:color="auto" w:fill="auto"/>
            <w:vAlign w:val="center"/>
            <w:hideMark/>
          </w:tcPr>
          <w:p w14:paraId="1A62486A" w14:textId="77777777" w:rsidR="008B7EA9" w:rsidRDefault="008B7EA9">
            <w:pPr>
              <w:rPr>
                <w:color w:val="000000"/>
                <w:sz w:val="22"/>
                <w:szCs w:val="22"/>
              </w:rPr>
            </w:pPr>
            <w:r>
              <w:rPr>
                <w:color w:val="000000"/>
                <w:sz w:val="22"/>
                <w:szCs w:val="22"/>
              </w:rPr>
              <w:t> </w:t>
            </w:r>
          </w:p>
        </w:tc>
        <w:tc>
          <w:tcPr>
            <w:tcW w:w="360" w:type="pct"/>
            <w:tcBorders>
              <w:top w:val="nil"/>
              <w:left w:val="nil"/>
              <w:bottom w:val="single" w:sz="4" w:space="0" w:color="auto"/>
              <w:right w:val="single" w:sz="4" w:space="0" w:color="auto"/>
            </w:tcBorders>
            <w:shd w:val="clear" w:color="auto" w:fill="auto"/>
            <w:vAlign w:val="center"/>
            <w:hideMark/>
          </w:tcPr>
          <w:p w14:paraId="4780C8A0" w14:textId="77777777" w:rsidR="008B7EA9" w:rsidRDefault="008B7EA9">
            <w:pPr>
              <w:rPr>
                <w:color w:val="000000"/>
                <w:sz w:val="22"/>
                <w:szCs w:val="22"/>
              </w:rPr>
            </w:pPr>
            <w:r>
              <w:rPr>
                <w:color w:val="000000"/>
                <w:sz w:val="22"/>
                <w:szCs w:val="22"/>
              </w:rPr>
              <w:t> </w:t>
            </w:r>
          </w:p>
        </w:tc>
        <w:tc>
          <w:tcPr>
            <w:tcW w:w="309" w:type="pct"/>
            <w:tcBorders>
              <w:top w:val="nil"/>
              <w:left w:val="nil"/>
              <w:bottom w:val="single" w:sz="4" w:space="0" w:color="auto"/>
              <w:right w:val="single" w:sz="4" w:space="0" w:color="auto"/>
            </w:tcBorders>
            <w:shd w:val="clear" w:color="auto" w:fill="auto"/>
            <w:vAlign w:val="center"/>
            <w:hideMark/>
          </w:tcPr>
          <w:p w14:paraId="329D6BDB" w14:textId="77777777" w:rsidR="008B7EA9" w:rsidRDefault="008B7EA9">
            <w:pPr>
              <w:rPr>
                <w:color w:val="000000"/>
                <w:sz w:val="22"/>
                <w:szCs w:val="22"/>
              </w:rPr>
            </w:pPr>
            <w:r>
              <w:rPr>
                <w:color w:val="000000"/>
                <w:sz w:val="22"/>
                <w:szCs w:val="22"/>
              </w:rPr>
              <w:t> </w:t>
            </w:r>
          </w:p>
        </w:tc>
        <w:tc>
          <w:tcPr>
            <w:tcW w:w="468" w:type="pct"/>
            <w:tcBorders>
              <w:top w:val="nil"/>
              <w:left w:val="nil"/>
              <w:bottom w:val="single" w:sz="4" w:space="0" w:color="auto"/>
              <w:right w:val="single" w:sz="4" w:space="0" w:color="auto"/>
            </w:tcBorders>
            <w:shd w:val="clear" w:color="auto" w:fill="auto"/>
            <w:vAlign w:val="center"/>
            <w:hideMark/>
          </w:tcPr>
          <w:p w14:paraId="5C3F8035" w14:textId="77777777" w:rsidR="008B7EA9" w:rsidRDefault="008B7EA9">
            <w:pPr>
              <w:rPr>
                <w:color w:val="000000"/>
                <w:sz w:val="22"/>
                <w:szCs w:val="22"/>
              </w:rPr>
            </w:pPr>
            <w:r>
              <w:rPr>
                <w:color w:val="000000"/>
                <w:sz w:val="22"/>
                <w:szCs w:val="22"/>
              </w:rPr>
              <w:t> </w:t>
            </w:r>
          </w:p>
        </w:tc>
        <w:tc>
          <w:tcPr>
            <w:tcW w:w="456" w:type="pct"/>
            <w:tcBorders>
              <w:top w:val="nil"/>
              <w:left w:val="nil"/>
              <w:bottom w:val="single" w:sz="4" w:space="0" w:color="auto"/>
              <w:right w:val="single" w:sz="4" w:space="0" w:color="auto"/>
            </w:tcBorders>
            <w:shd w:val="clear" w:color="auto" w:fill="auto"/>
            <w:vAlign w:val="center"/>
            <w:hideMark/>
          </w:tcPr>
          <w:p w14:paraId="0B264E52" w14:textId="77777777" w:rsidR="008B7EA9" w:rsidRDefault="008B7EA9">
            <w:pPr>
              <w:rPr>
                <w:color w:val="000000"/>
                <w:sz w:val="22"/>
                <w:szCs w:val="22"/>
              </w:rPr>
            </w:pPr>
            <w:r>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14:paraId="579743D4" w14:textId="77777777" w:rsidR="008B7EA9" w:rsidRDefault="008B7EA9">
            <w:pPr>
              <w:rPr>
                <w:color w:val="000000"/>
                <w:sz w:val="22"/>
                <w:szCs w:val="22"/>
              </w:rPr>
            </w:pPr>
            <w:r>
              <w:rPr>
                <w:color w:val="000000"/>
                <w:sz w:val="22"/>
                <w:szCs w:val="22"/>
              </w:rPr>
              <w:t> </w:t>
            </w:r>
          </w:p>
        </w:tc>
      </w:tr>
      <w:tr w:rsidR="008B7EA9" w14:paraId="14E5A9F1" w14:textId="77777777" w:rsidTr="00233221">
        <w:trPr>
          <w:trHeight w:val="495"/>
        </w:trPr>
        <w:tc>
          <w:tcPr>
            <w:tcW w:w="2341" w:type="pct"/>
            <w:gridSpan w:val="5"/>
            <w:tcBorders>
              <w:top w:val="nil"/>
              <w:left w:val="single" w:sz="4" w:space="0" w:color="auto"/>
              <w:bottom w:val="single" w:sz="4" w:space="0" w:color="auto"/>
              <w:right w:val="single" w:sz="4" w:space="0" w:color="000000"/>
            </w:tcBorders>
            <w:shd w:val="clear" w:color="auto" w:fill="auto"/>
            <w:vAlign w:val="center"/>
            <w:hideMark/>
          </w:tcPr>
          <w:p w14:paraId="0B30EBCB" w14:textId="77777777" w:rsidR="008B7EA9" w:rsidRDefault="008B7EA9">
            <w:pPr>
              <w:jc w:val="center"/>
              <w:rPr>
                <w:color w:val="000000"/>
                <w:sz w:val="22"/>
                <w:szCs w:val="22"/>
              </w:rPr>
            </w:pPr>
            <w:r>
              <w:rPr>
                <w:color w:val="000000"/>
                <w:sz w:val="22"/>
                <w:szCs w:val="22"/>
              </w:rPr>
              <w:t> </w:t>
            </w:r>
          </w:p>
        </w:tc>
        <w:tc>
          <w:tcPr>
            <w:tcW w:w="1722" w:type="pct"/>
            <w:gridSpan w:val="4"/>
            <w:tcBorders>
              <w:top w:val="single" w:sz="4" w:space="0" w:color="auto"/>
              <w:left w:val="nil"/>
              <w:bottom w:val="single" w:sz="4" w:space="0" w:color="auto"/>
              <w:right w:val="single" w:sz="4" w:space="0" w:color="000000"/>
            </w:tcBorders>
            <w:shd w:val="clear" w:color="auto" w:fill="auto"/>
            <w:vAlign w:val="center"/>
            <w:hideMark/>
          </w:tcPr>
          <w:p w14:paraId="6ED27228" w14:textId="77777777" w:rsidR="008B7EA9" w:rsidRDefault="008B7EA9">
            <w:pPr>
              <w:jc w:val="center"/>
              <w:rPr>
                <w:b/>
                <w:bCs/>
                <w:color w:val="000000"/>
                <w:sz w:val="26"/>
                <w:szCs w:val="26"/>
              </w:rPr>
            </w:pPr>
            <w:r>
              <w:rPr>
                <w:b/>
                <w:bCs/>
                <w:color w:val="000000"/>
                <w:sz w:val="26"/>
                <w:szCs w:val="26"/>
              </w:rPr>
              <w:t>TỔNG CỘNG</w:t>
            </w:r>
          </w:p>
        </w:tc>
        <w:tc>
          <w:tcPr>
            <w:tcW w:w="456" w:type="pct"/>
            <w:tcBorders>
              <w:top w:val="nil"/>
              <w:left w:val="nil"/>
              <w:bottom w:val="single" w:sz="4" w:space="0" w:color="auto"/>
              <w:right w:val="single" w:sz="4" w:space="0" w:color="auto"/>
            </w:tcBorders>
            <w:shd w:val="clear" w:color="auto" w:fill="auto"/>
            <w:vAlign w:val="center"/>
            <w:hideMark/>
          </w:tcPr>
          <w:p w14:paraId="1A725734" w14:textId="77777777" w:rsidR="008B7EA9" w:rsidRDefault="008B7EA9">
            <w:pPr>
              <w:rPr>
                <w:color w:val="000000"/>
                <w:sz w:val="22"/>
                <w:szCs w:val="22"/>
              </w:rPr>
            </w:pPr>
            <w:r>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14:paraId="2F88244F" w14:textId="77777777" w:rsidR="008B7EA9" w:rsidRDefault="008B7EA9">
            <w:pPr>
              <w:rPr>
                <w:color w:val="000000"/>
                <w:sz w:val="22"/>
                <w:szCs w:val="22"/>
              </w:rPr>
            </w:pPr>
            <w:r>
              <w:rPr>
                <w:color w:val="000000"/>
                <w:sz w:val="22"/>
                <w:szCs w:val="22"/>
              </w:rPr>
              <w:t> </w:t>
            </w:r>
          </w:p>
        </w:tc>
      </w:tr>
    </w:tbl>
    <w:p w14:paraId="1954070F" w14:textId="30125C20" w:rsidR="00EA23A2" w:rsidRDefault="00EA23A2" w:rsidP="000B123E">
      <w:pPr>
        <w:spacing w:before="120" w:after="120"/>
        <w:ind w:firstLine="567"/>
        <w:rPr>
          <w:sz w:val="26"/>
          <w:szCs w:val="26"/>
        </w:rPr>
      </w:pPr>
      <w:r>
        <w:rPr>
          <w:sz w:val="26"/>
          <w:szCs w:val="26"/>
        </w:rPr>
        <w:t>- Báo giá này có hiệu lực ….. ngày kể từ ngày báo giá.</w:t>
      </w:r>
    </w:p>
    <w:p w14:paraId="479F898A" w14:textId="77777777" w:rsidR="00EA23A2" w:rsidRDefault="00EA23A2" w:rsidP="000B123E">
      <w:pPr>
        <w:spacing w:before="120" w:after="120"/>
        <w:ind w:firstLine="567"/>
        <w:rPr>
          <w:sz w:val="26"/>
          <w:szCs w:val="26"/>
          <w:shd w:val="clear" w:color="auto" w:fill="FFFFFF"/>
        </w:rPr>
      </w:pPr>
      <w:r>
        <w:rPr>
          <w:sz w:val="26"/>
          <w:szCs w:val="26"/>
          <w:shd w:val="clear" w:color="auto" w:fill="FFFFFF"/>
        </w:rPr>
        <w:t xml:space="preserve">- </w:t>
      </w:r>
      <w:r w:rsidRPr="00087C7D">
        <w:rPr>
          <w:sz w:val="26"/>
          <w:szCs w:val="26"/>
          <w:shd w:val="clear" w:color="auto" w:fill="FFFFFF"/>
        </w:rPr>
        <w:t>Chúng tôi cam kết về đơn giá chào hàng bằng hoặc thấp hơn giá trên thị trường của cùng nhà cung ứng hoặc cùng chủng loại.</w:t>
      </w:r>
    </w:p>
    <w:p w14:paraId="4E6C4AB9" w14:textId="4BB81510" w:rsidR="00EA23A2" w:rsidRDefault="00EA23A2" w:rsidP="00EA23A2">
      <w:pPr>
        <w:spacing w:before="120" w:after="120"/>
        <w:ind w:firstLine="567"/>
        <w:rPr>
          <w:sz w:val="26"/>
          <w:szCs w:val="26"/>
        </w:rPr>
      </w:pPr>
      <w:r>
        <w:rPr>
          <w:sz w:val="26"/>
          <w:szCs w:val="26"/>
          <w:shd w:val="clear" w:color="auto" w:fill="FFFFFF"/>
        </w:rPr>
        <w:t xml:space="preserve">- Cung cấp </w:t>
      </w:r>
      <w:r w:rsidR="00D64466" w:rsidRPr="00D64466">
        <w:rPr>
          <w:rFonts w:eastAsia="Calibri"/>
          <w:iCs/>
          <w:sz w:val="26"/>
          <w:szCs w:val="26"/>
        </w:rPr>
        <w:t>bảng kê theo biểu mẫu Bảng kê chi tiết linh kiện, phụ kiện (đính kèm phía dưới)</w:t>
      </w:r>
      <w:r w:rsidR="00087C7D" w:rsidRPr="00D64466">
        <w:rPr>
          <w:sz w:val="26"/>
          <w:szCs w:val="26"/>
          <w:shd w:val="clear" w:color="auto" w:fill="FFFFFF"/>
        </w:rPr>
        <w:t>.</w:t>
      </w:r>
    </w:p>
    <w:tbl>
      <w:tblPr>
        <w:tblW w:w="5000" w:type="pct"/>
        <w:tblLook w:val="04A0" w:firstRow="1" w:lastRow="0" w:firstColumn="1" w:lastColumn="0" w:noHBand="0" w:noVBand="1"/>
      </w:tblPr>
      <w:tblGrid>
        <w:gridCol w:w="5557"/>
        <w:gridCol w:w="3350"/>
        <w:gridCol w:w="6572"/>
      </w:tblGrid>
      <w:tr w:rsidR="0002753F" w:rsidRPr="00454E26" w14:paraId="1305CC6C" w14:textId="77777777" w:rsidTr="000B123E">
        <w:tc>
          <w:tcPr>
            <w:tcW w:w="1795" w:type="pct"/>
          </w:tcPr>
          <w:p w14:paraId="06B4F510" w14:textId="77777777" w:rsidR="0002753F" w:rsidRPr="00454E26" w:rsidRDefault="0002753F" w:rsidP="000B123E">
            <w:pPr>
              <w:ind w:firstLine="414"/>
              <w:rPr>
                <w:sz w:val="26"/>
                <w:szCs w:val="26"/>
              </w:rPr>
            </w:pPr>
          </w:p>
        </w:tc>
        <w:tc>
          <w:tcPr>
            <w:tcW w:w="1082" w:type="pct"/>
          </w:tcPr>
          <w:p w14:paraId="672A1FD5" w14:textId="77777777" w:rsidR="0002753F" w:rsidRPr="00454E26" w:rsidRDefault="0002753F" w:rsidP="000B123E">
            <w:pPr>
              <w:ind w:firstLine="414"/>
              <w:rPr>
                <w:sz w:val="26"/>
                <w:szCs w:val="26"/>
              </w:rPr>
            </w:pPr>
          </w:p>
        </w:tc>
        <w:tc>
          <w:tcPr>
            <w:tcW w:w="2123" w:type="pct"/>
          </w:tcPr>
          <w:p w14:paraId="561410FC" w14:textId="77777777" w:rsidR="0002753F" w:rsidRPr="00454E26" w:rsidRDefault="0002753F" w:rsidP="000B123E">
            <w:pPr>
              <w:ind w:firstLine="414"/>
              <w:jc w:val="center"/>
              <w:rPr>
                <w:sz w:val="26"/>
                <w:szCs w:val="26"/>
              </w:rPr>
            </w:pPr>
            <w:r>
              <w:rPr>
                <w:sz w:val="26"/>
                <w:szCs w:val="26"/>
              </w:rPr>
              <w:t xml:space="preserve">  </w:t>
            </w:r>
            <w:r w:rsidRPr="00454E26">
              <w:rPr>
                <w:sz w:val="26"/>
                <w:szCs w:val="26"/>
              </w:rPr>
              <w:t>Ngày … tháng …. năm ….</w:t>
            </w:r>
          </w:p>
          <w:p w14:paraId="5ADC6EE2" w14:textId="77777777" w:rsidR="0002753F" w:rsidRPr="00454E26" w:rsidRDefault="0002753F" w:rsidP="000B123E">
            <w:pPr>
              <w:ind w:firstLine="414"/>
              <w:jc w:val="center"/>
              <w:rPr>
                <w:b/>
                <w:sz w:val="26"/>
                <w:szCs w:val="26"/>
              </w:rPr>
            </w:pPr>
            <w:r w:rsidRPr="00454E26">
              <w:rPr>
                <w:b/>
                <w:sz w:val="26"/>
                <w:szCs w:val="26"/>
              </w:rPr>
              <w:t>ĐẠI DIỆN THEO PHÁP LUẬT</w:t>
            </w:r>
          </w:p>
          <w:p w14:paraId="5596BE0D" w14:textId="77777777" w:rsidR="0002753F" w:rsidRPr="00454E26" w:rsidRDefault="0002753F" w:rsidP="000B123E">
            <w:pPr>
              <w:ind w:firstLine="414"/>
              <w:jc w:val="center"/>
              <w:rPr>
                <w:sz w:val="26"/>
                <w:szCs w:val="26"/>
              </w:rPr>
            </w:pPr>
            <w:r w:rsidRPr="00454E26">
              <w:rPr>
                <w:sz w:val="26"/>
                <w:szCs w:val="26"/>
              </w:rPr>
              <w:t>(Ký tên và đóng dấu)</w:t>
            </w:r>
          </w:p>
        </w:tc>
      </w:tr>
    </w:tbl>
    <w:p w14:paraId="5B055C98" w14:textId="000927CA" w:rsidR="0073189A" w:rsidRPr="0073189A" w:rsidRDefault="0073189A" w:rsidP="001414AA">
      <w:pPr>
        <w:tabs>
          <w:tab w:val="left" w:pos="1935"/>
        </w:tabs>
        <w:spacing w:before="120" w:after="120"/>
        <w:jc w:val="center"/>
        <w:rPr>
          <w:sz w:val="26"/>
          <w:szCs w:val="26"/>
        </w:rPr>
      </w:pPr>
      <w:r w:rsidRPr="0073189A">
        <w:br w:type="page"/>
      </w:r>
      <w:r w:rsidR="0023150C" w:rsidRPr="0023150C">
        <w:rPr>
          <w:b/>
          <w:sz w:val="28"/>
          <w:szCs w:val="28"/>
        </w:rPr>
        <w:lastRenderedPageBreak/>
        <w:t>BẢNG CHI TIẾT LINH KIỆN, PHỤ KIỆN</w:t>
      </w:r>
    </w:p>
    <w:tbl>
      <w:tblPr>
        <w:tblW w:w="14805" w:type="dxa"/>
        <w:tblInd w:w="591" w:type="dxa"/>
        <w:tblLook w:val="04A0" w:firstRow="1" w:lastRow="0" w:firstColumn="1" w:lastColumn="0" w:noHBand="0" w:noVBand="1"/>
      </w:tblPr>
      <w:tblGrid>
        <w:gridCol w:w="570"/>
        <w:gridCol w:w="1835"/>
        <w:gridCol w:w="3208"/>
        <w:gridCol w:w="992"/>
        <w:gridCol w:w="992"/>
        <w:gridCol w:w="1418"/>
        <w:gridCol w:w="1275"/>
        <w:gridCol w:w="1134"/>
        <w:gridCol w:w="1560"/>
        <w:gridCol w:w="1821"/>
      </w:tblGrid>
      <w:tr w:rsidR="00EF1365" w:rsidRPr="00724EAB" w14:paraId="5E6F92D8" w14:textId="77777777" w:rsidTr="0094603D">
        <w:trPr>
          <w:trHeight w:val="410"/>
        </w:trPr>
        <w:tc>
          <w:tcPr>
            <w:tcW w:w="759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4C6498" w14:textId="77777777" w:rsidR="00EF1365" w:rsidRPr="00724EAB" w:rsidRDefault="00EF1365">
            <w:pPr>
              <w:jc w:val="center"/>
              <w:rPr>
                <w:b/>
                <w:bCs/>
                <w:color w:val="000000"/>
              </w:rPr>
            </w:pPr>
            <w:r w:rsidRPr="00724EAB">
              <w:rPr>
                <w:b/>
                <w:bCs/>
                <w:color w:val="000000"/>
              </w:rPr>
              <w:t>DANH MỤC MỜI CHÀO GIÁ</w:t>
            </w:r>
          </w:p>
        </w:tc>
        <w:tc>
          <w:tcPr>
            <w:tcW w:w="720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BC0745" w14:textId="77777777" w:rsidR="00EF1365" w:rsidRPr="00724EAB" w:rsidRDefault="00EF1365">
            <w:pPr>
              <w:jc w:val="center"/>
              <w:rPr>
                <w:b/>
                <w:bCs/>
                <w:color w:val="000000"/>
              </w:rPr>
            </w:pPr>
            <w:r w:rsidRPr="00724EAB">
              <w:rPr>
                <w:b/>
                <w:bCs/>
                <w:color w:val="000000"/>
              </w:rPr>
              <w:t>CHÀO GIÁ</w:t>
            </w:r>
          </w:p>
        </w:tc>
      </w:tr>
      <w:tr w:rsidR="0094603D" w:rsidRPr="00724EAB" w14:paraId="09D1BF6E" w14:textId="77777777" w:rsidTr="0094603D">
        <w:trPr>
          <w:trHeight w:val="109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14BD2" w14:textId="77777777" w:rsidR="0094603D" w:rsidRPr="00724EAB" w:rsidRDefault="0094603D">
            <w:pPr>
              <w:jc w:val="center"/>
              <w:rPr>
                <w:b/>
                <w:bCs/>
                <w:color w:val="000000"/>
              </w:rPr>
            </w:pPr>
            <w:r w:rsidRPr="00724EAB">
              <w:rPr>
                <w:b/>
                <w:bCs/>
                <w:color w:val="000000"/>
              </w:rPr>
              <w:t>TT</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6B1F3" w14:textId="77777777" w:rsidR="0094603D" w:rsidRPr="00724EAB" w:rsidRDefault="0094603D">
            <w:pPr>
              <w:jc w:val="center"/>
              <w:rPr>
                <w:b/>
                <w:bCs/>
                <w:color w:val="000000"/>
              </w:rPr>
            </w:pPr>
            <w:r w:rsidRPr="00724EAB">
              <w:rPr>
                <w:b/>
                <w:bCs/>
                <w:color w:val="000000"/>
              </w:rPr>
              <w:t>Tên danh mục mời chào giá</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7818" w14:textId="77777777" w:rsidR="0094603D" w:rsidRPr="00724EAB" w:rsidRDefault="0094603D">
            <w:pPr>
              <w:jc w:val="center"/>
              <w:rPr>
                <w:b/>
                <w:bCs/>
                <w:color w:val="000000"/>
              </w:rPr>
            </w:pPr>
            <w:r w:rsidRPr="00724EAB">
              <w:rPr>
                <w:b/>
                <w:bCs/>
                <w:color w:val="000000"/>
              </w:rPr>
              <w:t>Đặc tính kỹ thuật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CE8C4" w14:textId="77777777" w:rsidR="0094603D" w:rsidRPr="00724EAB" w:rsidRDefault="0094603D">
            <w:pPr>
              <w:jc w:val="center"/>
              <w:rPr>
                <w:b/>
                <w:bCs/>
                <w:color w:val="000000"/>
              </w:rPr>
            </w:pPr>
            <w:r w:rsidRPr="00724EAB">
              <w:rPr>
                <w:b/>
                <w:bCs/>
                <w:color w:val="000000"/>
              </w:rPr>
              <w:t>Đơn vị tính</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A7BF2" w14:textId="77777777" w:rsidR="0094603D" w:rsidRPr="00724EAB" w:rsidRDefault="0094603D">
            <w:pPr>
              <w:jc w:val="center"/>
              <w:rPr>
                <w:b/>
                <w:bCs/>
                <w:color w:val="000000"/>
              </w:rPr>
            </w:pPr>
            <w:r w:rsidRPr="00724EAB">
              <w:rPr>
                <w:b/>
                <w:bCs/>
                <w:color w:val="000000"/>
              </w:rPr>
              <w:t>Số lượng</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1DD77" w14:textId="77777777" w:rsidR="0094603D" w:rsidRPr="00724EAB" w:rsidRDefault="0094603D">
            <w:pPr>
              <w:jc w:val="center"/>
              <w:rPr>
                <w:b/>
                <w:bCs/>
                <w:color w:val="000000"/>
              </w:rPr>
            </w:pPr>
            <w:r w:rsidRPr="00724EAB">
              <w:rPr>
                <w:b/>
                <w:bCs/>
                <w:color w:val="000000"/>
              </w:rPr>
              <w:t>Model, mã hàng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3CAC5" w14:textId="77777777" w:rsidR="0094603D" w:rsidRPr="00724EAB" w:rsidRDefault="0094603D">
            <w:pPr>
              <w:jc w:val="center"/>
              <w:rPr>
                <w:b/>
                <w:bCs/>
                <w:color w:val="000000"/>
              </w:rPr>
            </w:pPr>
            <w:r w:rsidRPr="00724EAB">
              <w:rPr>
                <w:b/>
                <w:bCs/>
                <w:color w:val="000000"/>
              </w:rPr>
              <w:t>Nhà sản xuất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6B45E" w14:textId="77777777" w:rsidR="0094603D" w:rsidRPr="00724EAB" w:rsidRDefault="0094603D">
            <w:pPr>
              <w:jc w:val="center"/>
              <w:rPr>
                <w:b/>
                <w:bCs/>
                <w:color w:val="000000"/>
              </w:rPr>
            </w:pPr>
            <w:r w:rsidRPr="00724EAB">
              <w:rPr>
                <w:b/>
                <w:bCs/>
                <w:color w:val="000000"/>
              </w:rPr>
              <w:t>Nước sản xuất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25AF4" w14:textId="77777777" w:rsidR="0094603D" w:rsidRPr="00724EAB" w:rsidRDefault="0094603D">
            <w:pPr>
              <w:jc w:val="center"/>
              <w:rPr>
                <w:b/>
                <w:bCs/>
                <w:color w:val="000000"/>
              </w:rPr>
            </w:pPr>
            <w:r w:rsidRPr="00724EAB">
              <w:rPr>
                <w:b/>
                <w:bCs/>
                <w:color w:val="000000"/>
              </w:rPr>
              <w:t>Đơn giá (có VAT) (VND)</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8368D" w14:textId="77777777" w:rsidR="0094603D" w:rsidRPr="00724EAB" w:rsidRDefault="0094603D">
            <w:pPr>
              <w:jc w:val="center"/>
              <w:rPr>
                <w:b/>
                <w:bCs/>
                <w:color w:val="000000"/>
              </w:rPr>
            </w:pPr>
            <w:r w:rsidRPr="00724EAB">
              <w:rPr>
                <w:b/>
                <w:bCs/>
                <w:color w:val="000000"/>
              </w:rPr>
              <w:t>Thành tiền có VAT (VND)</w:t>
            </w:r>
          </w:p>
        </w:tc>
      </w:tr>
      <w:tr w:rsidR="0094603D" w:rsidRPr="00724EAB" w14:paraId="423D6DF5" w14:textId="77777777" w:rsidTr="0094603D">
        <w:trPr>
          <w:trHeight w:val="147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8A45" w14:textId="77777777" w:rsidR="0094603D" w:rsidRPr="00724EAB" w:rsidRDefault="0094603D">
            <w:pPr>
              <w:jc w:val="center"/>
              <w:rPr>
                <w:color w:val="000000"/>
              </w:rPr>
            </w:pPr>
            <w:r w:rsidRPr="00724EAB">
              <w:rPr>
                <w:color w:val="000000"/>
              </w:rPr>
              <w:t>1</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5274" w14:textId="77777777" w:rsidR="0094603D" w:rsidRPr="00724EAB" w:rsidRDefault="0094603D">
            <w:pPr>
              <w:rPr>
                <w:color w:val="000000"/>
              </w:rPr>
            </w:pPr>
            <w:r w:rsidRPr="00724EAB">
              <w:rPr>
                <w:color w:val="000000"/>
              </w:rPr>
              <w:t xml:space="preserve">Môi chất lạnh R134a </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A20BB" w14:textId="77777777" w:rsidR="0094603D" w:rsidRPr="00724EAB" w:rsidRDefault="0094603D">
            <w:pPr>
              <w:rPr>
                <w:color w:val="000000"/>
              </w:rPr>
            </w:pPr>
            <w:r w:rsidRPr="00724EAB">
              <w:rPr>
                <w:color w:val="000000"/>
              </w:rPr>
              <w:t>- Đóng gói: 13.6 kg/ bình</w:t>
            </w:r>
            <w:r w:rsidRPr="00724EAB">
              <w:rPr>
                <w:color w:val="000000"/>
              </w:rPr>
              <w:br/>
              <w:t>- Đặc tính: Dạng lỏng, không màu.</w:t>
            </w:r>
            <w:r w:rsidRPr="00724EAB">
              <w:rPr>
                <w:color w:val="000000"/>
              </w:rPr>
              <w:br/>
              <w:t>- Môi chất lạnh dùng cho máy lạnh công nghiệp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671AF" w14:textId="77777777" w:rsidR="0094603D" w:rsidRPr="00724EAB" w:rsidRDefault="0094603D">
            <w:pPr>
              <w:jc w:val="center"/>
              <w:rPr>
                <w:color w:val="000000"/>
              </w:rPr>
            </w:pPr>
            <w:r w:rsidRPr="00724EAB">
              <w:rPr>
                <w:color w:val="000000"/>
              </w:rPr>
              <w:t>Bình</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438EA" w14:textId="77777777" w:rsidR="0094603D" w:rsidRPr="00724EAB" w:rsidRDefault="0094603D">
            <w:pPr>
              <w:jc w:val="center"/>
              <w:rPr>
                <w:color w:val="000000"/>
              </w:rPr>
            </w:pPr>
            <w:r w:rsidRPr="00724EAB">
              <w:rPr>
                <w:color w:val="000000"/>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849E4" w14:textId="77777777" w:rsidR="0094603D" w:rsidRPr="00724EAB" w:rsidRDefault="0094603D">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D1FF9" w14:textId="77777777" w:rsidR="0094603D" w:rsidRPr="00724EAB" w:rsidRDefault="0094603D"/>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084E7" w14:textId="77777777" w:rsidR="0094603D" w:rsidRPr="00724EAB" w:rsidRDefault="0094603D"/>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7458C" w14:textId="77777777" w:rsidR="0094603D" w:rsidRPr="00724EAB" w:rsidRDefault="0094603D"/>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3C51A" w14:textId="77777777" w:rsidR="0094603D" w:rsidRPr="00724EAB" w:rsidRDefault="0094603D"/>
        </w:tc>
      </w:tr>
      <w:tr w:rsidR="0094603D" w:rsidRPr="00724EAB" w14:paraId="451F1891" w14:textId="77777777" w:rsidTr="0094603D">
        <w:trPr>
          <w:trHeight w:val="147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01EFA" w14:textId="77777777" w:rsidR="0094603D" w:rsidRPr="00724EAB" w:rsidRDefault="0094603D">
            <w:pPr>
              <w:jc w:val="center"/>
              <w:rPr>
                <w:color w:val="000000"/>
              </w:rPr>
            </w:pPr>
            <w:r w:rsidRPr="00724EAB">
              <w:rPr>
                <w:color w:val="000000"/>
              </w:rPr>
              <w:t>2</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147E6" w14:textId="77777777" w:rsidR="0094603D" w:rsidRPr="00724EAB" w:rsidRDefault="0094603D">
            <w:pPr>
              <w:rPr>
                <w:color w:val="000000"/>
              </w:rPr>
            </w:pPr>
            <w:r w:rsidRPr="00724EAB">
              <w:rPr>
                <w:color w:val="000000"/>
              </w:rPr>
              <w:t>Đồng hồ áp suất nước</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FE552" w14:textId="77777777" w:rsidR="0094603D" w:rsidRPr="00724EAB" w:rsidRDefault="0094603D">
            <w:pPr>
              <w:rPr>
                <w:color w:val="000000"/>
              </w:rPr>
            </w:pPr>
            <w:r w:rsidRPr="00724EAB">
              <w:rPr>
                <w:color w:val="000000"/>
              </w:rPr>
              <w:t>- Đồng hồ áp suất nước 100mm CG</w:t>
            </w:r>
            <w:r w:rsidRPr="00724EAB">
              <w:rPr>
                <w:color w:val="000000"/>
              </w:rPr>
              <w:br/>
              <w:t>- Cấu tạo: Vỏ nhựa ABS Plastic, chân đồng, không dầu;</w:t>
            </w:r>
            <w:r w:rsidRPr="00724EAB">
              <w:rPr>
                <w:color w:val="000000"/>
              </w:rPr>
              <w:br/>
              <w:t>- Chân đồng hồ: kiểu đứng, 3/8" NPT (17mm)</w:t>
            </w:r>
            <w:r w:rsidRPr="00724EAB">
              <w:rPr>
                <w:color w:val="000000"/>
              </w:rPr>
              <w:br/>
              <w:t>- Dải đo: 0-21 Bar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D5F6B" w14:textId="77777777" w:rsidR="0094603D" w:rsidRPr="00724EAB" w:rsidRDefault="0094603D">
            <w:pPr>
              <w:jc w:val="center"/>
              <w:rPr>
                <w:color w:val="000000"/>
              </w:rPr>
            </w:pPr>
            <w:r w:rsidRPr="00724EAB">
              <w:rPr>
                <w:color w:val="000000"/>
              </w:rPr>
              <w:t>Cái</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26389" w14:textId="77777777" w:rsidR="0094603D" w:rsidRPr="00724EAB" w:rsidRDefault="0094603D">
            <w:pPr>
              <w:jc w:val="center"/>
              <w:rPr>
                <w:color w:val="000000"/>
              </w:rPr>
            </w:pPr>
            <w:r w:rsidRPr="00724EAB">
              <w:rPr>
                <w:color w:val="000000"/>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6C8A" w14:textId="77777777" w:rsidR="0094603D" w:rsidRPr="00724EAB" w:rsidRDefault="0094603D">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C5246" w14:textId="77777777" w:rsidR="0094603D" w:rsidRPr="00724EAB" w:rsidRDefault="0094603D"/>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2C95" w14:textId="77777777" w:rsidR="0094603D" w:rsidRPr="00724EAB" w:rsidRDefault="0094603D"/>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43236" w14:textId="77777777" w:rsidR="0094603D" w:rsidRPr="00724EAB" w:rsidRDefault="0094603D"/>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7128A" w14:textId="77777777" w:rsidR="0094603D" w:rsidRPr="00724EAB" w:rsidRDefault="0094603D"/>
        </w:tc>
      </w:tr>
      <w:tr w:rsidR="0094603D" w:rsidRPr="00724EAB" w14:paraId="660C4736" w14:textId="77777777" w:rsidTr="00F2391F">
        <w:trPr>
          <w:trHeight w:val="1272"/>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43BF" w14:textId="77777777" w:rsidR="0094603D" w:rsidRPr="00724EAB" w:rsidRDefault="0094603D">
            <w:pPr>
              <w:jc w:val="center"/>
              <w:rPr>
                <w:color w:val="000000"/>
              </w:rPr>
            </w:pPr>
            <w:r w:rsidRPr="00724EAB">
              <w:rPr>
                <w:color w:val="000000"/>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9E4C2" w14:textId="77777777" w:rsidR="0094603D" w:rsidRPr="00724EAB" w:rsidRDefault="0094603D">
            <w:pPr>
              <w:rPr>
                <w:color w:val="000000"/>
              </w:rPr>
            </w:pPr>
            <w:r w:rsidRPr="00724EAB">
              <w:rPr>
                <w:color w:val="000000"/>
              </w:rPr>
              <w:t>Cảm biến nhiệt độ</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9AF4F" w14:textId="77777777" w:rsidR="0094603D" w:rsidRPr="00724EAB" w:rsidRDefault="0094603D">
            <w:pPr>
              <w:rPr>
                <w:color w:val="000000"/>
              </w:rPr>
            </w:pPr>
            <w:r w:rsidRPr="00724EAB">
              <w:rPr>
                <w:color w:val="000000"/>
              </w:rPr>
              <w:t>- Kiểu loại: dây cáp cảm biến nhiệt độ.</w:t>
            </w:r>
            <w:r w:rsidRPr="00724EAB">
              <w:rPr>
                <w:color w:val="000000"/>
              </w:rPr>
              <w:br/>
              <w:t>Tương đương mã vật tư SEN02133 hãng Trane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73274" w14:textId="77777777" w:rsidR="0094603D" w:rsidRPr="00724EAB" w:rsidRDefault="0094603D">
            <w:pPr>
              <w:jc w:val="center"/>
              <w:rPr>
                <w:color w:val="000000"/>
              </w:rPr>
            </w:pPr>
            <w:r w:rsidRPr="00724EAB">
              <w:rPr>
                <w:color w:val="000000"/>
              </w:rPr>
              <w:t>Cái</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7744A" w14:textId="77777777" w:rsidR="0094603D" w:rsidRPr="00724EAB" w:rsidRDefault="0094603D">
            <w:pPr>
              <w:jc w:val="center"/>
              <w:rPr>
                <w:color w:val="000000"/>
              </w:rPr>
            </w:pPr>
            <w:r w:rsidRPr="00724EAB">
              <w:rPr>
                <w:color w:val="00000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52728" w14:textId="77777777" w:rsidR="0094603D" w:rsidRPr="00724EAB" w:rsidRDefault="0094603D">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081A" w14:textId="77777777" w:rsidR="0094603D" w:rsidRPr="00724EAB" w:rsidRDefault="0094603D"/>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DA6FC" w14:textId="77777777" w:rsidR="0094603D" w:rsidRPr="00724EAB" w:rsidRDefault="0094603D"/>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BEDB5" w14:textId="77777777" w:rsidR="0094603D" w:rsidRPr="00724EAB" w:rsidRDefault="0094603D"/>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B22A2" w14:textId="77777777" w:rsidR="0094603D" w:rsidRPr="00724EAB" w:rsidRDefault="0094603D"/>
        </w:tc>
      </w:tr>
      <w:tr w:rsidR="0094603D" w:rsidRPr="00724EAB" w14:paraId="1F7CDF15" w14:textId="77777777" w:rsidTr="0094603D">
        <w:trPr>
          <w:trHeight w:val="147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4E2D3" w14:textId="77777777" w:rsidR="0094603D" w:rsidRPr="00724EAB" w:rsidRDefault="0094603D">
            <w:pPr>
              <w:jc w:val="center"/>
              <w:rPr>
                <w:color w:val="000000"/>
              </w:rPr>
            </w:pPr>
            <w:r w:rsidRPr="00724EAB">
              <w:rPr>
                <w:color w:val="000000"/>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E7AF7" w14:textId="77777777" w:rsidR="0094603D" w:rsidRPr="00724EAB" w:rsidRDefault="0094603D">
            <w:pPr>
              <w:rPr>
                <w:color w:val="000000"/>
              </w:rPr>
            </w:pPr>
            <w:r w:rsidRPr="00724EAB">
              <w:rPr>
                <w:color w:val="000000"/>
              </w:rPr>
              <w:t>Công tắc dòng chảy (Flow Switch)</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0260F" w14:textId="77777777" w:rsidR="0094603D" w:rsidRPr="00724EAB" w:rsidRDefault="0094603D">
            <w:pPr>
              <w:rPr>
                <w:color w:val="000000"/>
              </w:rPr>
            </w:pPr>
            <w:r w:rsidRPr="00724EAB">
              <w:rPr>
                <w:color w:val="000000"/>
              </w:rPr>
              <w:t>- Điện áp: AC 250V, 220V</w:t>
            </w:r>
            <w:r w:rsidRPr="00724EAB">
              <w:rPr>
                <w:color w:val="000000"/>
              </w:rPr>
              <w:br/>
              <w:t>- Áp suất làm việc: 10kgf/cm2</w:t>
            </w:r>
            <w:r w:rsidRPr="00724EAB">
              <w:rPr>
                <w:color w:val="000000"/>
              </w:rPr>
              <w:br/>
              <w:t>Tương đương mã vật tư FQS-U30G</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0C3C6" w14:textId="77777777" w:rsidR="0094603D" w:rsidRPr="00724EAB" w:rsidRDefault="0094603D">
            <w:pPr>
              <w:jc w:val="center"/>
              <w:rPr>
                <w:color w:val="000000"/>
              </w:rPr>
            </w:pPr>
            <w:r w:rsidRPr="00724EAB">
              <w:rPr>
                <w:color w:val="000000"/>
              </w:rPr>
              <w:t>Cái</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350DC" w14:textId="77777777" w:rsidR="0094603D" w:rsidRPr="00724EAB" w:rsidRDefault="0094603D">
            <w:pPr>
              <w:jc w:val="center"/>
              <w:rPr>
                <w:color w:val="000000"/>
              </w:rPr>
            </w:pPr>
            <w:r w:rsidRPr="00724EAB">
              <w:rPr>
                <w:color w:val="00000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1B7CE" w14:textId="77777777" w:rsidR="0094603D" w:rsidRPr="00724EAB" w:rsidRDefault="0094603D">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13A36" w14:textId="77777777" w:rsidR="0094603D" w:rsidRPr="00724EAB" w:rsidRDefault="0094603D"/>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30328" w14:textId="77777777" w:rsidR="0094603D" w:rsidRPr="00724EAB" w:rsidRDefault="0094603D"/>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D0015" w14:textId="77777777" w:rsidR="0094603D" w:rsidRPr="00724EAB" w:rsidRDefault="0094603D"/>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8E458" w14:textId="77777777" w:rsidR="0094603D" w:rsidRPr="00724EAB" w:rsidRDefault="0094603D"/>
        </w:tc>
      </w:tr>
      <w:tr w:rsidR="00EF1365" w:rsidRPr="00724EAB" w14:paraId="0C91FAF8" w14:textId="77777777" w:rsidTr="0094603D">
        <w:trPr>
          <w:trHeight w:val="495"/>
        </w:trPr>
        <w:tc>
          <w:tcPr>
            <w:tcW w:w="75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6FDAD" w14:textId="77777777" w:rsidR="00EF1365" w:rsidRPr="00724EAB" w:rsidRDefault="00EF1365"/>
        </w:tc>
        <w:tc>
          <w:tcPr>
            <w:tcW w:w="5387" w:type="dxa"/>
            <w:gridSpan w:val="4"/>
            <w:tcBorders>
              <w:top w:val="single" w:sz="4" w:space="0" w:color="000000"/>
              <w:left w:val="nil"/>
              <w:bottom w:val="single" w:sz="4" w:space="0" w:color="000000"/>
              <w:right w:val="single" w:sz="4" w:space="0" w:color="000000"/>
            </w:tcBorders>
            <w:shd w:val="clear" w:color="auto" w:fill="auto"/>
            <w:vAlign w:val="center"/>
            <w:hideMark/>
          </w:tcPr>
          <w:p w14:paraId="19BE8F8C" w14:textId="209497C2" w:rsidR="00EF1365" w:rsidRPr="00724EAB" w:rsidRDefault="00724EAB">
            <w:pPr>
              <w:jc w:val="center"/>
              <w:rPr>
                <w:b/>
              </w:rPr>
            </w:pPr>
            <w:r w:rsidRPr="00724EAB">
              <w:rPr>
                <w:b/>
              </w:rPr>
              <w:t>TỔNG CỘNG</w:t>
            </w:r>
          </w:p>
        </w:tc>
        <w:tc>
          <w:tcPr>
            <w:tcW w:w="18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959C17" w14:textId="77777777" w:rsidR="00EF1365" w:rsidRPr="00724EAB" w:rsidRDefault="00EF1365">
            <w:pPr>
              <w:jc w:val="center"/>
            </w:pPr>
          </w:p>
        </w:tc>
      </w:tr>
    </w:tbl>
    <w:p w14:paraId="0AD55E84" w14:textId="00F57171" w:rsidR="00DF7A4C" w:rsidRDefault="00DF7A4C" w:rsidP="009A0AFE">
      <w:pPr>
        <w:spacing w:before="120" w:after="120"/>
        <w:rPr>
          <w:b/>
          <w:sz w:val="28"/>
          <w:szCs w:val="28"/>
        </w:rPr>
      </w:pPr>
    </w:p>
    <w:p w14:paraId="630DA961" w14:textId="77777777" w:rsidR="00DF7A4C" w:rsidRDefault="00DF7A4C">
      <w:pPr>
        <w:rPr>
          <w:b/>
          <w:sz w:val="28"/>
          <w:szCs w:val="28"/>
        </w:rPr>
      </w:pPr>
      <w:r>
        <w:rPr>
          <w:b/>
          <w:sz w:val="28"/>
          <w:szCs w:val="28"/>
        </w:rPr>
        <w:br w:type="page"/>
      </w:r>
    </w:p>
    <w:p w14:paraId="6A1E3CD2" w14:textId="77777777" w:rsidR="00DF7A4C" w:rsidRDefault="00DF7A4C" w:rsidP="009A0AFE">
      <w:pPr>
        <w:spacing w:before="120" w:after="120"/>
        <w:rPr>
          <w:b/>
          <w:sz w:val="28"/>
          <w:szCs w:val="28"/>
        </w:rPr>
        <w:sectPr w:rsidR="00DF7A4C" w:rsidSect="00EA23A2">
          <w:pgSz w:w="16839" w:h="11907" w:orient="landscape" w:code="9"/>
          <w:pgMar w:top="993" w:right="1151" w:bottom="1140" w:left="425" w:header="57" w:footer="0" w:gutter="0"/>
          <w:cols w:space="720"/>
          <w:docGrid w:linePitch="360"/>
        </w:sectPr>
      </w:pPr>
    </w:p>
    <w:p w14:paraId="61A6E163" w14:textId="77777777" w:rsidR="00DF7A4C" w:rsidRDefault="00DF7A4C" w:rsidP="00C91737">
      <w:pPr>
        <w:tabs>
          <w:tab w:val="left" w:pos="2910"/>
        </w:tabs>
        <w:spacing w:before="360" w:after="120"/>
        <w:jc w:val="center"/>
        <w:rPr>
          <w:b/>
          <w:bCs/>
          <w:sz w:val="26"/>
          <w:szCs w:val="26"/>
        </w:rPr>
      </w:pPr>
      <w:r w:rsidRPr="002563FB">
        <w:rPr>
          <w:b/>
          <w:sz w:val="26"/>
          <w:szCs w:val="26"/>
        </w:rPr>
        <w:lastRenderedPageBreak/>
        <w:t>P</w:t>
      </w:r>
      <w:r w:rsidRPr="002563FB">
        <w:rPr>
          <w:b/>
          <w:bCs/>
          <w:sz w:val="26"/>
          <w:szCs w:val="26"/>
        </w:rPr>
        <w:t>H</w:t>
      </w:r>
      <w:r w:rsidRPr="007863E2">
        <w:rPr>
          <w:b/>
          <w:bCs/>
          <w:sz w:val="26"/>
          <w:szCs w:val="26"/>
        </w:rPr>
        <w:t>Ụ LỤC. PHẠM VI CUNG CẤP VÀ YÊU CẦU KỸ THUẬT</w:t>
      </w:r>
    </w:p>
    <w:p w14:paraId="5A2173EC" w14:textId="77777777" w:rsidR="00DF7A4C" w:rsidRDefault="00DF7A4C" w:rsidP="00DF7A4C">
      <w:pPr>
        <w:spacing w:before="120" w:after="120"/>
        <w:jc w:val="center"/>
        <w:rPr>
          <w:b/>
          <w:bCs/>
          <w:sz w:val="26"/>
          <w:szCs w:val="26"/>
        </w:rPr>
      </w:pPr>
      <w:r w:rsidRPr="0053000C">
        <w:rPr>
          <w:i/>
          <w:sz w:val="26"/>
          <w:szCs w:val="26"/>
        </w:rPr>
        <w:t xml:space="preserve">(Đính kèm Công văn số </w:t>
      </w:r>
      <w:r>
        <w:rPr>
          <w:i/>
          <w:sz w:val="26"/>
          <w:szCs w:val="26"/>
        </w:rPr>
        <w:t xml:space="preserve">… </w:t>
      </w:r>
      <w:r w:rsidRPr="0053000C">
        <w:rPr>
          <w:i/>
          <w:sz w:val="26"/>
          <w:szCs w:val="26"/>
        </w:rPr>
        <w:t>…….</w:t>
      </w:r>
      <w:r w:rsidRPr="0053000C">
        <w:rPr>
          <w:i/>
        </w:rPr>
        <w:t>/BV</w:t>
      </w:r>
      <w:r>
        <w:rPr>
          <w:i/>
        </w:rPr>
        <w:t>ĐHYD-QTTN</w:t>
      </w:r>
      <w:r w:rsidRPr="0053000C">
        <w:rPr>
          <w:i/>
        </w:rPr>
        <w:t xml:space="preserve"> ngày …… tháng ….</w:t>
      </w:r>
      <w:r>
        <w:rPr>
          <w:i/>
        </w:rPr>
        <w:t xml:space="preserve">  năm 2025</w:t>
      </w:r>
      <w:r w:rsidRPr="0053000C">
        <w:rPr>
          <w:i/>
        </w:rPr>
        <w:t>)</w:t>
      </w:r>
    </w:p>
    <w:p w14:paraId="31FF527A" w14:textId="77777777" w:rsidR="00DF7A4C" w:rsidRPr="005F047E" w:rsidRDefault="00DF7A4C" w:rsidP="00DF7A4C">
      <w:pPr>
        <w:pStyle w:val="ListParagraph"/>
        <w:numPr>
          <w:ilvl w:val="0"/>
          <w:numId w:val="18"/>
        </w:numPr>
        <w:autoSpaceDE w:val="0"/>
        <w:autoSpaceDN w:val="0"/>
        <w:adjustRightInd w:val="0"/>
        <w:spacing w:before="240" w:after="120" w:line="276" w:lineRule="auto"/>
        <w:ind w:left="426" w:hanging="426"/>
        <w:jc w:val="both"/>
        <w:rPr>
          <w:b/>
          <w:sz w:val="26"/>
          <w:szCs w:val="26"/>
        </w:rPr>
      </w:pPr>
      <w:r w:rsidRPr="005F047E">
        <w:rPr>
          <w:b/>
          <w:sz w:val="26"/>
          <w:szCs w:val="26"/>
        </w:rPr>
        <w:t>Giới thiệu chung:</w:t>
      </w:r>
    </w:p>
    <w:p w14:paraId="2B0BF11B" w14:textId="77777777" w:rsidR="00DF7A4C" w:rsidRPr="005F047E" w:rsidRDefault="00DF7A4C" w:rsidP="00DF7A4C">
      <w:pPr>
        <w:pStyle w:val="ListParagraph"/>
        <w:numPr>
          <w:ilvl w:val="0"/>
          <w:numId w:val="21"/>
        </w:numPr>
        <w:spacing w:before="120" w:after="120" w:line="276" w:lineRule="auto"/>
        <w:ind w:hanging="294"/>
        <w:jc w:val="both"/>
        <w:rPr>
          <w:color w:val="000000"/>
          <w:sz w:val="26"/>
          <w:szCs w:val="26"/>
        </w:rPr>
      </w:pPr>
      <w:r w:rsidRPr="005F047E">
        <w:rPr>
          <w:color w:val="000000"/>
          <w:sz w:val="26"/>
          <w:szCs w:val="26"/>
        </w:rPr>
        <w:t xml:space="preserve">Tên dự toán mua sắm: Cung cấp dịch vụ bảo trì và </w:t>
      </w:r>
      <w:r>
        <w:rPr>
          <w:color w:val="000000"/>
          <w:sz w:val="26"/>
          <w:szCs w:val="26"/>
        </w:rPr>
        <w:t xml:space="preserve">xử lý nước cho hệ thống lạnh </w:t>
      </w:r>
      <w:r w:rsidRPr="005F047E">
        <w:rPr>
          <w:color w:val="000000"/>
          <w:sz w:val="26"/>
          <w:szCs w:val="26"/>
        </w:rPr>
        <w:t xml:space="preserve"> trung tâm (Chiller</w:t>
      </w:r>
      <w:r>
        <w:rPr>
          <w:color w:val="000000"/>
          <w:sz w:val="26"/>
          <w:szCs w:val="26"/>
        </w:rPr>
        <w:t>) năm 2025 - 2027</w:t>
      </w:r>
      <w:r w:rsidRPr="005F047E">
        <w:rPr>
          <w:color w:val="000000"/>
          <w:sz w:val="26"/>
          <w:szCs w:val="26"/>
        </w:rPr>
        <w:t>.</w:t>
      </w:r>
    </w:p>
    <w:p w14:paraId="042D6A09" w14:textId="77777777" w:rsidR="00DF7A4C" w:rsidRPr="005F047E" w:rsidRDefault="00DF7A4C" w:rsidP="00DF7A4C">
      <w:pPr>
        <w:pStyle w:val="ListParagraph"/>
        <w:numPr>
          <w:ilvl w:val="0"/>
          <w:numId w:val="21"/>
        </w:numPr>
        <w:spacing w:before="120" w:after="120" w:line="276" w:lineRule="auto"/>
        <w:ind w:hanging="294"/>
        <w:jc w:val="both"/>
        <w:rPr>
          <w:color w:val="000000"/>
          <w:sz w:val="26"/>
          <w:szCs w:val="26"/>
        </w:rPr>
      </w:pPr>
      <w:r w:rsidRPr="005F047E">
        <w:rPr>
          <w:color w:val="000000"/>
          <w:sz w:val="26"/>
          <w:szCs w:val="26"/>
        </w:rPr>
        <w:t>Địa điểm thực hiện: 215 Hồng Bàng, Phường 11, Quận 5, TP.HCM.</w:t>
      </w:r>
    </w:p>
    <w:p w14:paraId="5D498AD9" w14:textId="77777777" w:rsidR="00DF7A4C" w:rsidRDefault="00DF7A4C" w:rsidP="00DF7A4C">
      <w:pPr>
        <w:pStyle w:val="ListParagraph"/>
        <w:numPr>
          <w:ilvl w:val="0"/>
          <w:numId w:val="21"/>
        </w:numPr>
        <w:spacing w:before="120" w:after="120" w:line="276" w:lineRule="auto"/>
        <w:ind w:hanging="294"/>
        <w:jc w:val="both"/>
        <w:rPr>
          <w:color w:val="000000"/>
          <w:sz w:val="26"/>
          <w:szCs w:val="26"/>
        </w:rPr>
      </w:pPr>
      <w:r>
        <w:rPr>
          <w:color w:val="000000"/>
          <w:sz w:val="26"/>
          <w:szCs w:val="26"/>
        </w:rPr>
        <w:t>Thời gian thực hiện gói thầu: 25</w:t>
      </w:r>
      <w:r w:rsidRPr="005F047E">
        <w:rPr>
          <w:color w:val="000000"/>
          <w:sz w:val="26"/>
          <w:szCs w:val="26"/>
        </w:rPr>
        <w:t xml:space="preserve"> tháng kể từ ngày hợp đồng có hiệu lực.</w:t>
      </w:r>
    </w:p>
    <w:p w14:paraId="69608DC8" w14:textId="77777777" w:rsidR="00DF7A4C" w:rsidRDefault="00DF7A4C" w:rsidP="00DF7A4C">
      <w:pPr>
        <w:pStyle w:val="ListParagraph"/>
        <w:numPr>
          <w:ilvl w:val="0"/>
          <w:numId w:val="21"/>
        </w:numPr>
        <w:spacing w:before="120" w:after="120" w:line="276" w:lineRule="auto"/>
        <w:ind w:hanging="294"/>
        <w:jc w:val="both"/>
        <w:rPr>
          <w:color w:val="000000"/>
          <w:sz w:val="26"/>
          <w:szCs w:val="26"/>
        </w:rPr>
      </w:pPr>
      <w:r>
        <w:rPr>
          <w:color w:val="000000"/>
          <w:sz w:val="26"/>
          <w:szCs w:val="26"/>
        </w:rPr>
        <w:t>Thời gian thực hiện hợp đồng: 27</w:t>
      </w:r>
      <w:r w:rsidRPr="005F047E">
        <w:rPr>
          <w:color w:val="000000"/>
          <w:sz w:val="26"/>
          <w:szCs w:val="26"/>
        </w:rPr>
        <w:t xml:space="preserve"> tháng kể từ ngày hợp đồng có hiệu lực.</w:t>
      </w:r>
    </w:p>
    <w:p w14:paraId="382C2186" w14:textId="77777777" w:rsidR="00DF7A4C" w:rsidRPr="005F047E" w:rsidRDefault="00DF7A4C" w:rsidP="00DF7A4C">
      <w:pPr>
        <w:pStyle w:val="ListParagraph"/>
        <w:numPr>
          <w:ilvl w:val="0"/>
          <w:numId w:val="21"/>
        </w:numPr>
        <w:spacing w:before="120" w:after="120" w:line="276" w:lineRule="auto"/>
        <w:ind w:hanging="294"/>
        <w:jc w:val="both"/>
        <w:rPr>
          <w:color w:val="000000"/>
          <w:sz w:val="26"/>
          <w:szCs w:val="26"/>
        </w:rPr>
      </w:pPr>
      <w:r w:rsidRPr="005F047E">
        <w:rPr>
          <w:color w:val="000000"/>
          <w:sz w:val="26"/>
          <w:szCs w:val="26"/>
        </w:rPr>
        <w:t>Diện tích tòa nhà: 47.160 m</w:t>
      </w:r>
      <w:r w:rsidRPr="00DF00F2">
        <w:rPr>
          <w:color w:val="000000"/>
          <w:sz w:val="26"/>
          <w:szCs w:val="26"/>
          <w:vertAlign w:val="superscript"/>
        </w:rPr>
        <w:t>2</w:t>
      </w:r>
      <w:r w:rsidRPr="005F047E">
        <w:rPr>
          <w:color w:val="000000"/>
          <w:sz w:val="26"/>
          <w:szCs w:val="26"/>
        </w:rPr>
        <w:t>, bao gồm 15 tầng và 02 tầng hầm.</w:t>
      </w:r>
    </w:p>
    <w:p w14:paraId="100EF2CA" w14:textId="77777777" w:rsidR="00DF7A4C" w:rsidRPr="00E877DF" w:rsidRDefault="00DF7A4C" w:rsidP="00DF7A4C">
      <w:pPr>
        <w:pStyle w:val="ListParagraph"/>
        <w:numPr>
          <w:ilvl w:val="0"/>
          <w:numId w:val="21"/>
        </w:numPr>
        <w:spacing w:before="120" w:after="120" w:line="276" w:lineRule="auto"/>
        <w:ind w:hanging="294"/>
        <w:jc w:val="both"/>
        <w:rPr>
          <w:sz w:val="26"/>
          <w:szCs w:val="26"/>
        </w:rPr>
      </w:pPr>
      <w:r>
        <w:rPr>
          <w:color w:val="000000"/>
          <w:sz w:val="26"/>
          <w:szCs w:val="26"/>
        </w:rPr>
        <w:t>Quy mô</w:t>
      </w:r>
      <w:r w:rsidRPr="005F047E">
        <w:rPr>
          <w:color w:val="000000"/>
          <w:sz w:val="26"/>
          <w:szCs w:val="26"/>
        </w:rPr>
        <w:t xml:space="preserve">: </w:t>
      </w:r>
      <w:r>
        <w:rPr>
          <w:color w:val="000000"/>
          <w:sz w:val="26"/>
          <w:szCs w:val="26"/>
        </w:rPr>
        <w:t>Bảo trì t</w:t>
      </w:r>
      <w:r w:rsidRPr="00E877DF">
        <w:rPr>
          <w:color w:val="000000"/>
          <w:sz w:val="26"/>
          <w:szCs w:val="26"/>
        </w:rPr>
        <w:t>hay thế vật tư, phụ kiện</w:t>
      </w:r>
      <w:r>
        <w:rPr>
          <w:color w:val="000000"/>
          <w:sz w:val="26"/>
          <w:szCs w:val="26"/>
        </w:rPr>
        <w:t xml:space="preserve"> và xử lý nước</w:t>
      </w:r>
      <w:r w:rsidRPr="00E877DF">
        <w:rPr>
          <w:color w:val="000000"/>
          <w:sz w:val="26"/>
          <w:szCs w:val="26"/>
        </w:rPr>
        <w:t xml:space="preserve"> cho hệ thống làm lạnh nước trung tâm</w:t>
      </w:r>
      <w:r w:rsidRPr="00E877DF">
        <w:rPr>
          <w:sz w:val="26"/>
          <w:szCs w:val="26"/>
        </w:rPr>
        <w:t xml:space="preserve"> (Chiller giải nhiệt bằng nước) của hãng Trane, mã hiệu </w:t>
      </w:r>
      <w:r w:rsidRPr="00E877DF">
        <w:rPr>
          <w:color w:val="000000"/>
          <w:sz w:val="26"/>
          <w:szCs w:val="26"/>
        </w:rPr>
        <w:t>RTHD-SVX01C-EN</w:t>
      </w:r>
      <w:r w:rsidRPr="00E877DF">
        <w:rPr>
          <w:sz w:val="26"/>
          <w:szCs w:val="26"/>
        </w:rPr>
        <w:t>,  số lượng máy:</w:t>
      </w:r>
    </w:p>
    <w:p w14:paraId="2884F272"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 xml:space="preserve">Máy công suất 321 tấn lạnh: 02 hệ thống. </w:t>
      </w:r>
    </w:p>
    <w:p w14:paraId="0F55C8B2" w14:textId="77777777" w:rsidR="00DF7A4C" w:rsidRPr="005F047E" w:rsidRDefault="00DF7A4C" w:rsidP="00DF7A4C">
      <w:pPr>
        <w:pStyle w:val="ListParagraph"/>
        <w:spacing w:before="120" w:after="120" w:line="276" w:lineRule="auto"/>
        <w:ind w:left="1134"/>
        <w:jc w:val="both"/>
        <w:rPr>
          <w:color w:val="000000"/>
          <w:sz w:val="26"/>
          <w:szCs w:val="26"/>
        </w:rPr>
      </w:pPr>
      <w:r w:rsidRPr="005F047E">
        <w:rPr>
          <w:color w:val="000000"/>
          <w:sz w:val="26"/>
          <w:szCs w:val="26"/>
        </w:rPr>
        <w:t xml:space="preserve">Model number: </w:t>
      </w:r>
    </w:p>
    <w:p w14:paraId="690120DD" w14:textId="77777777" w:rsidR="00DF7A4C" w:rsidRPr="00E877DF" w:rsidRDefault="00DF7A4C" w:rsidP="00DF7A4C">
      <w:pPr>
        <w:pStyle w:val="ListParagraph"/>
        <w:numPr>
          <w:ilvl w:val="2"/>
          <w:numId w:val="25"/>
        </w:numPr>
        <w:autoSpaceDE w:val="0"/>
        <w:autoSpaceDN w:val="0"/>
        <w:adjustRightInd w:val="0"/>
        <w:spacing w:before="120" w:after="120" w:line="276" w:lineRule="auto"/>
        <w:ind w:left="1560" w:hanging="180"/>
        <w:contextualSpacing w:val="0"/>
        <w:jc w:val="both"/>
        <w:rPr>
          <w:sz w:val="26"/>
          <w:szCs w:val="26"/>
          <w:lang w:val="pl-PL"/>
        </w:rPr>
      </w:pPr>
      <w:r w:rsidRPr="00E877DF">
        <w:rPr>
          <w:sz w:val="26"/>
          <w:szCs w:val="26"/>
          <w:lang w:val="pl-PL"/>
        </w:rPr>
        <w:t>RTHD UE3R XH0X AG2A 4LAL G1A2 LALA VXQA EXA8 XXY4 54AL UA6X XXRX XX).</w:t>
      </w:r>
    </w:p>
    <w:p w14:paraId="6B56B412" w14:textId="77777777" w:rsidR="00DF7A4C" w:rsidRPr="00E877DF" w:rsidRDefault="00DF7A4C" w:rsidP="00DF7A4C">
      <w:pPr>
        <w:pStyle w:val="ListParagraph"/>
        <w:numPr>
          <w:ilvl w:val="2"/>
          <w:numId w:val="25"/>
        </w:numPr>
        <w:autoSpaceDE w:val="0"/>
        <w:autoSpaceDN w:val="0"/>
        <w:adjustRightInd w:val="0"/>
        <w:spacing w:before="120" w:after="120" w:line="276" w:lineRule="auto"/>
        <w:ind w:left="1560" w:hanging="180"/>
        <w:contextualSpacing w:val="0"/>
        <w:jc w:val="both"/>
        <w:rPr>
          <w:sz w:val="26"/>
          <w:szCs w:val="26"/>
          <w:lang w:val="pl-PL"/>
        </w:rPr>
      </w:pPr>
      <w:r w:rsidRPr="00E877DF">
        <w:rPr>
          <w:sz w:val="26"/>
          <w:szCs w:val="26"/>
          <w:lang w:val="pl-PL"/>
        </w:rPr>
        <w:t>CHHC1D1F0MO.</w:t>
      </w:r>
    </w:p>
    <w:p w14:paraId="7847050E"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Máy công suất 414 tấn lạnh: 02 hệ thống.</w:t>
      </w:r>
    </w:p>
    <w:p w14:paraId="5799E74A" w14:textId="77777777" w:rsidR="00DF7A4C" w:rsidRPr="005F047E" w:rsidRDefault="00DF7A4C" w:rsidP="00DF7A4C">
      <w:pPr>
        <w:pStyle w:val="ListParagraph"/>
        <w:spacing w:before="120" w:after="120" w:line="276" w:lineRule="auto"/>
        <w:ind w:left="1134"/>
        <w:jc w:val="both"/>
        <w:rPr>
          <w:color w:val="000000"/>
          <w:sz w:val="26"/>
          <w:szCs w:val="26"/>
        </w:rPr>
      </w:pPr>
      <w:r w:rsidRPr="005F047E">
        <w:rPr>
          <w:color w:val="000000"/>
          <w:sz w:val="26"/>
          <w:szCs w:val="26"/>
        </w:rPr>
        <w:t xml:space="preserve">Model number: </w:t>
      </w:r>
    </w:p>
    <w:p w14:paraId="464AEFCD" w14:textId="77777777" w:rsidR="00DF7A4C" w:rsidRPr="00E877DF" w:rsidRDefault="00DF7A4C" w:rsidP="00DF7A4C">
      <w:pPr>
        <w:pStyle w:val="ListParagraph"/>
        <w:numPr>
          <w:ilvl w:val="2"/>
          <w:numId w:val="25"/>
        </w:numPr>
        <w:autoSpaceDE w:val="0"/>
        <w:autoSpaceDN w:val="0"/>
        <w:adjustRightInd w:val="0"/>
        <w:spacing w:before="120" w:after="120" w:line="276" w:lineRule="auto"/>
        <w:ind w:left="1560" w:hanging="180"/>
        <w:contextualSpacing w:val="0"/>
        <w:jc w:val="both"/>
        <w:rPr>
          <w:sz w:val="26"/>
          <w:szCs w:val="26"/>
          <w:lang w:val="pl-PL"/>
        </w:rPr>
      </w:pPr>
      <w:r w:rsidRPr="00E877DF">
        <w:rPr>
          <w:sz w:val="26"/>
          <w:szCs w:val="26"/>
          <w:lang w:val="pl-PL"/>
        </w:rPr>
        <w:t>RTHD UD1R XH0X AG1A 4LAL G1A2 LALA VXQA EXA8 XXY3 39AL UA6X XXRX XX.</w:t>
      </w:r>
    </w:p>
    <w:p w14:paraId="43DE7738" w14:textId="77777777" w:rsidR="00DF7A4C" w:rsidRPr="00E877DF" w:rsidRDefault="00DF7A4C" w:rsidP="00DF7A4C">
      <w:pPr>
        <w:pStyle w:val="ListParagraph"/>
        <w:numPr>
          <w:ilvl w:val="2"/>
          <w:numId w:val="25"/>
        </w:numPr>
        <w:autoSpaceDE w:val="0"/>
        <w:autoSpaceDN w:val="0"/>
        <w:adjustRightInd w:val="0"/>
        <w:spacing w:before="120" w:after="120" w:line="276" w:lineRule="auto"/>
        <w:ind w:left="1560" w:hanging="180"/>
        <w:contextualSpacing w:val="0"/>
        <w:jc w:val="both"/>
        <w:rPr>
          <w:sz w:val="26"/>
          <w:szCs w:val="26"/>
          <w:lang w:val="pl-PL"/>
        </w:rPr>
      </w:pPr>
      <w:r w:rsidRPr="00E877DF">
        <w:rPr>
          <w:sz w:val="26"/>
          <w:szCs w:val="26"/>
          <w:lang w:val="pl-PL"/>
        </w:rPr>
        <w:t>CHHC1E3F0MO.</w:t>
      </w:r>
    </w:p>
    <w:p w14:paraId="489080D3" w14:textId="77777777" w:rsidR="00DF7A4C" w:rsidRDefault="00DF7A4C" w:rsidP="00DF7A4C">
      <w:pPr>
        <w:pStyle w:val="ListParagraph"/>
        <w:numPr>
          <w:ilvl w:val="0"/>
          <w:numId w:val="16"/>
        </w:numPr>
        <w:spacing w:before="120" w:after="120" w:line="276" w:lineRule="auto"/>
        <w:ind w:left="1134" w:hanging="283"/>
        <w:jc w:val="both"/>
        <w:rPr>
          <w:color w:val="000000"/>
          <w:sz w:val="26"/>
          <w:szCs w:val="26"/>
        </w:rPr>
      </w:pPr>
      <w:r w:rsidRPr="00CE0A16">
        <w:rPr>
          <w:color w:val="000000"/>
          <w:sz w:val="26"/>
          <w:szCs w:val="26"/>
        </w:rPr>
        <w:t xml:space="preserve">Phần mềm cài đặt/ điều khiển và thiết bị của hệ thống làm lạnh nước trung tâm (Chiller giải nhiệt bằng nước) hãng Trane, mã hiệu </w:t>
      </w:r>
      <w:r w:rsidRPr="005F047E">
        <w:rPr>
          <w:color w:val="000000"/>
          <w:sz w:val="26"/>
          <w:szCs w:val="26"/>
        </w:rPr>
        <w:t>RTHD-SVX01C-EN</w:t>
      </w:r>
      <w:r w:rsidRPr="00CE0A16">
        <w:rPr>
          <w:color w:val="000000"/>
          <w:sz w:val="26"/>
          <w:szCs w:val="26"/>
        </w:rPr>
        <w:t xml:space="preserve"> có bản quyền (Trane KESTRELView).</w:t>
      </w:r>
    </w:p>
    <w:p w14:paraId="6AAB048D" w14:textId="77777777" w:rsidR="00DF7A4C" w:rsidRPr="00E877DF" w:rsidRDefault="00DF7A4C" w:rsidP="00DF7A4C">
      <w:pPr>
        <w:pStyle w:val="ListParagraph"/>
        <w:numPr>
          <w:ilvl w:val="0"/>
          <w:numId w:val="16"/>
        </w:numPr>
        <w:spacing w:before="120" w:after="120" w:line="276" w:lineRule="auto"/>
        <w:ind w:left="1134" w:hanging="283"/>
        <w:jc w:val="both"/>
        <w:rPr>
          <w:color w:val="000000"/>
          <w:sz w:val="26"/>
          <w:szCs w:val="26"/>
        </w:rPr>
      </w:pPr>
      <w:r w:rsidRPr="00E877DF">
        <w:rPr>
          <w:color w:val="000000"/>
          <w:sz w:val="26"/>
          <w:szCs w:val="26"/>
        </w:rPr>
        <w:t xml:space="preserve">Tháp giải nhiệt nước CT:                                                                       </w:t>
      </w:r>
    </w:p>
    <w:p w14:paraId="3DDA96A0" w14:textId="77777777" w:rsidR="00DF7A4C" w:rsidRPr="001E1F08" w:rsidRDefault="00DF7A4C" w:rsidP="00DF7A4C">
      <w:pPr>
        <w:pStyle w:val="ListParagraph"/>
        <w:numPr>
          <w:ilvl w:val="2"/>
          <w:numId w:val="25"/>
        </w:numPr>
        <w:autoSpaceDE w:val="0"/>
        <w:autoSpaceDN w:val="0"/>
        <w:adjustRightInd w:val="0"/>
        <w:spacing w:before="120" w:after="120" w:line="276" w:lineRule="auto"/>
        <w:ind w:left="1560" w:hanging="180"/>
        <w:contextualSpacing w:val="0"/>
        <w:jc w:val="both"/>
        <w:rPr>
          <w:sz w:val="26"/>
          <w:szCs w:val="26"/>
          <w:lang w:val="pl-PL"/>
        </w:rPr>
      </w:pPr>
      <w:r w:rsidRPr="001E1F08">
        <w:rPr>
          <w:sz w:val="26"/>
          <w:szCs w:val="26"/>
          <w:lang w:val="pl-PL"/>
        </w:rPr>
        <w:t xml:space="preserve"> C=350 RT: 02 cái.</w:t>
      </w:r>
    </w:p>
    <w:p w14:paraId="05D14634" w14:textId="77777777" w:rsidR="00DF7A4C" w:rsidRPr="001E1F08" w:rsidRDefault="00DF7A4C" w:rsidP="00DF7A4C">
      <w:pPr>
        <w:pStyle w:val="ListParagraph"/>
        <w:numPr>
          <w:ilvl w:val="2"/>
          <w:numId w:val="25"/>
        </w:numPr>
        <w:autoSpaceDE w:val="0"/>
        <w:autoSpaceDN w:val="0"/>
        <w:adjustRightInd w:val="0"/>
        <w:spacing w:before="120" w:after="120" w:line="276" w:lineRule="auto"/>
        <w:ind w:left="1560" w:hanging="180"/>
        <w:contextualSpacing w:val="0"/>
        <w:jc w:val="both"/>
        <w:rPr>
          <w:sz w:val="26"/>
          <w:szCs w:val="26"/>
          <w:lang w:val="pl-PL"/>
        </w:rPr>
      </w:pPr>
      <w:r w:rsidRPr="001E1F08">
        <w:rPr>
          <w:sz w:val="26"/>
          <w:szCs w:val="26"/>
          <w:lang w:val="pl-PL"/>
        </w:rPr>
        <w:t xml:space="preserve"> C=500 RT: 02 cái.</w:t>
      </w:r>
    </w:p>
    <w:p w14:paraId="487EF6B5" w14:textId="77777777" w:rsidR="00DF7A4C" w:rsidRPr="00E877DF" w:rsidRDefault="00DF7A4C" w:rsidP="00DF7A4C">
      <w:pPr>
        <w:pStyle w:val="ListParagraph"/>
        <w:numPr>
          <w:ilvl w:val="0"/>
          <w:numId w:val="16"/>
        </w:numPr>
        <w:spacing w:before="120" w:after="120" w:line="276" w:lineRule="auto"/>
        <w:ind w:left="1134" w:hanging="283"/>
        <w:jc w:val="both"/>
        <w:rPr>
          <w:color w:val="000000"/>
          <w:sz w:val="26"/>
          <w:szCs w:val="26"/>
        </w:rPr>
      </w:pPr>
      <w:r w:rsidRPr="00E877DF">
        <w:rPr>
          <w:color w:val="000000"/>
          <w:sz w:val="26"/>
          <w:szCs w:val="26"/>
        </w:rPr>
        <w:t xml:space="preserve"> Bơm nước tuần hoàn: </w:t>
      </w:r>
    </w:p>
    <w:p w14:paraId="49CB51F9" w14:textId="77777777" w:rsidR="00DF7A4C" w:rsidRPr="001E1F08" w:rsidRDefault="00DF7A4C" w:rsidP="00DF7A4C">
      <w:pPr>
        <w:pStyle w:val="ListParagraph"/>
        <w:numPr>
          <w:ilvl w:val="2"/>
          <w:numId w:val="25"/>
        </w:numPr>
        <w:autoSpaceDE w:val="0"/>
        <w:autoSpaceDN w:val="0"/>
        <w:adjustRightInd w:val="0"/>
        <w:spacing w:before="120" w:after="120" w:line="276" w:lineRule="auto"/>
        <w:ind w:left="1560" w:hanging="180"/>
        <w:contextualSpacing w:val="0"/>
        <w:jc w:val="both"/>
        <w:rPr>
          <w:sz w:val="26"/>
          <w:szCs w:val="26"/>
          <w:lang w:val="pl-PL"/>
        </w:rPr>
      </w:pPr>
      <w:r w:rsidRPr="001E1F08">
        <w:rPr>
          <w:sz w:val="26"/>
          <w:szCs w:val="26"/>
          <w:lang w:val="pl-PL"/>
        </w:rPr>
        <w:t>Bơm nước P-1, Q=4033 l/min, H=37.4 m: 03 cái.</w:t>
      </w:r>
    </w:p>
    <w:p w14:paraId="18149D98" w14:textId="77777777" w:rsidR="00DF7A4C" w:rsidRPr="001E1F08" w:rsidRDefault="00DF7A4C" w:rsidP="00DF7A4C">
      <w:pPr>
        <w:pStyle w:val="ListParagraph"/>
        <w:numPr>
          <w:ilvl w:val="2"/>
          <w:numId w:val="25"/>
        </w:numPr>
        <w:autoSpaceDE w:val="0"/>
        <w:autoSpaceDN w:val="0"/>
        <w:adjustRightInd w:val="0"/>
        <w:spacing w:before="120" w:after="120" w:line="276" w:lineRule="auto"/>
        <w:ind w:left="1560" w:hanging="180"/>
        <w:contextualSpacing w:val="0"/>
        <w:jc w:val="both"/>
        <w:rPr>
          <w:sz w:val="26"/>
          <w:szCs w:val="26"/>
          <w:lang w:val="pl-PL"/>
        </w:rPr>
      </w:pPr>
      <w:r w:rsidRPr="001E1F08">
        <w:rPr>
          <w:sz w:val="26"/>
          <w:szCs w:val="26"/>
          <w:lang w:val="pl-PL"/>
        </w:rPr>
        <w:t>Bơm nước P-2, Q=3217 l/min, H=47 m: 03 cái.</w:t>
      </w:r>
    </w:p>
    <w:p w14:paraId="69EE856A" w14:textId="77777777" w:rsidR="00DF7A4C" w:rsidRPr="001E1F08" w:rsidRDefault="00DF7A4C" w:rsidP="00DF7A4C">
      <w:pPr>
        <w:pStyle w:val="ListParagraph"/>
        <w:numPr>
          <w:ilvl w:val="2"/>
          <w:numId w:val="25"/>
        </w:numPr>
        <w:autoSpaceDE w:val="0"/>
        <w:autoSpaceDN w:val="0"/>
        <w:adjustRightInd w:val="0"/>
        <w:spacing w:before="120" w:after="120" w:line="276" w:lineRule="auto"/>
        <w:ind w:left="1560" w:hanging="180"/>
        <w:contextualSpacing w:val="0"/>
        <w:jc w:val="both"/>
        <w:rPr>
          <w:sz w:val="26"/>
          <w:szCs w:val="26"/>
          <w:lang w:val="pl-PL"/>
        </w:rPr>
      </w:pPr>
      <w:r w:rsidRPr="001E1F08">
        <w:rPr>
          <w:sz w:val="26"/>
          <w:szCs w:val="26"/>
          <w:lang w:val="pl-PL"/>
        </w:rPr>
        <w:t>Bơm nước P-3, Q=5183 l/min, H=33 m: 03 cái.</w:t>
      </w:r>
    </w:p>
    <w:p w14:paraId="7E81325C" w14:textId="77777777" w:rsidR="00DF7A4C" w:rsidRPr="001E1F08" w:rsidRDefault="00DF7A4C" w:rsidP="00DF7A4C">
      <w:pPr>
        <w:pStyle w:val="ListParagraph"/>
        <w:numPr>
          <w:ilvl w:val="2"/>
          <w:numId w:val="25"/>
        </w:numPr>
        <w:autoSpaceDE w:val="0"/>
        <w:autoSpaceDN w:val="0"/>
        <w:adjustRightInd w:val="0"/>
        <w:spacing w:before="120" w:after="120" w:line="276" w:lineRule="auto"/>
        <w:ind w:left="1560" w:hanging="180"/>
        <w:contextualSpacing w:val="0"/>
        <w:jc w:val="both"/>
        <w:rPr>
          <w:sz w:val="26"/>
          <w:szCs w:val="26"/>
          <w:lang w:val="pl-PL"/>
        </w:rPr>
      </w:pPr>
      <w:r w:rsidRPr="001E1F08">
        <w:rPr>
          <w:sz w:val="26"/>
          <w:szCs w:val="26"/>
          <w:lang w:val="pl-PL"/>
        </w:rPr>
        <w:t>Bơm nước P-4, Q=4717 l/min, H=47 m: 03 cái.</w:t>
      </w:r>
    </w:p>
    <w:p w14:paraId="3D75E11E" w14:textId="476AAA39" w:rsidR="00DF7A4C" w:rsidRDefault="00DF7A4C" w:rsidP="00DF7A4C">
      <w:pPr>
        <w:pStyle w:val="ListParagraph"/>
        <w:numPr>
          <w:ilvl w:val="0"/>
          <w:numId w:val="16"/>
        </w:numPr>
        <w:spacing w:before="120" w:after="120" w:line="276" w:lineRule="auto"/>
        <w:ind w:left="1134" w:hanging="283"/>
        <w:jc w:val="both"/>
        <w:rPr>
          <w:color w:val="000000"/>
          <w:sz w:val="26"/>
          <w:szCs w:val="26"/>
        </w:rPr>
      </w:pPr>
      <w:r w:rsidRPr="00E877DF">
        <w:rPr>
          <w:color w:val="000000"/>
          <w:sz w:val="26"/>
          <w:szCs w:val="26"/>
        </w:rPr>
        <w:t>Khối lượng ống nước lạnh theo bảng sau:</w:t>
      </w:r>
    </w:p>
    <w:p w14:paraId="62112186" w14:textId="77777777" w:rsidR="00C91737" w:rsidRDefault="00C91737" w:rsidP="00C91737">
      <w:pPr>
        <w:pStyle w:val="ListParagraph"/>
        <w:spacing w:before="120" w:after="120" w:line="276" w:lineRule="auto"/>
        <w:ind w:left="1134"/>
        <w:jc w:val="both"/>
        <w:rPr>
          <w:color w:val="000000"/>
          <w:sz w:val="26"/>
          <w:szCs w:val="26"/>
        </w:rPr>
      </w:pPr>
    </w:p>
    <w:tbl>
      <w:tblPr>
        <w:tblW w:w="5000" w:type="pct"/>
        <w:jc w:val="center"/>
        <w:tblLook w:val="04A0" w:firstRow="1" w:lastRow="0" w:firstColumn="1" w:lastColumn="0" w:noHBand="0" w:noVBand="1"/>
      </w:tblPr>
      <w:tblGrid>
        <w:gridCol w:w="756"/>
        <w:gridCol w:w="5874"/>
        <w:gridCol w:w="1051"/>
        <w:gridCol w:w="1607"/>
      </w:tblGrid>
      <w:tr w:rsidR="00DF7A4C" w:rsidRPr="001E1F08" w14:paraId="1B1A4606" w14:textId="77777777" w:rsidTr="00C91737">
        <w:trPr>
          <w:trHeight w:val="602"/>
          <w:tblHeader/>
          <w:jc w:val="center"/>
        </w:trPr>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A12BD" w14:textId="77777777" w:rsidR="00DF7A4C" w:rsidRPr="001E1F08" w:rsidRDefault="00DF7A4C" w:rsidP="000B123E">
            <w:pPr>
              <w:spacing w:before="60" w:after="60" w:line="276" w:lineRule="auto"/>
              <w:jc w:val="center"/>
              <w:outlineLvl w:val="0"/>
              <w:rPr>
                <w:b/>
                <w:bCs/>
                <w:sz w:val="26"/>
                <w:szCs w:val="26"/>
              </w:rPr>
            </w:pPr>
            <w:r w:rsidRPr="001E1F08">
              <w:rPr>
                <w:b/>
                <w:bCs/>
                <w:sz w:val="26"/>
                <w:szCs w:val="26"/>
              </w:rPr>
              <w:lastRenderedPageBreak/>
              <w:t>STT</w:t>
            </w:r>
          </w:p>
        </w:tc>
        <w:tc>
          <w:tcPr>
            <w:tcW w:w="3162" w:type="pct"/>
            <w:tcBorders>
              <w:top w:val="single" w:sz="4" w:space="0" w:color="auto"/>
              <w:left w:val="nil"/>
              <w:bottom w:val="single" w:sz="4" w:space="0" w:color="auto"/>
              <w:right w:val="single" w:sz="4" w:space="0" w:color="auto"/>
            </w:tcBorders>
            <w:shd w:val="clear" w:color="000000" w:fill="FFFFFF"/>
            <w:vAlign w:val="center"/>
            <w:hideMark/>
          </w:tcPr>
          <w:p w14:paraId="2ABDCA82" w14:textId="77777777" w:rsidR="00DF7A4C" w:rsidRPr="001E1F08" w:rsidRDefault="00DF7A4C" w:rsidP="000B123E">
            <w:pPr>
              <w:spacing w:before="60" w:after="60" w:line="276" w:lineRule="auto"/>
              <w:jc w:val="center"/>
              <w:outlineLvl w:val="0"/>
              <w:rPr>
                <w:b/>
                <w:bCs/>
                <w:sz w:val="26"/>
                <w:szCs w:val="26"/>
              </w:rPr>
            </w:pPr>
            <w:r w:rsidRPr="001E1F08">
              <w:rPr>
                <w:b/>
                <w:bCs/>
                <w:sz w:val="26"/>
                <w:szCs w:val="26"/>
              </w:rPr>
              <w:t>Hệ thống ống nước lạnh</w:t>
            </w:r>
          </w:p>
        </w:tc>
        <w:tc>
          <w:tcPr>
            <w:tcW w:w="566" w:type="pct"/>
            <w:tcBorders>
              <w:top w:val="single" w:sz="4" w:space="0" w:color="auto"/>
              <w:left w:val="nil"/>
              <w:bottom w:val="single" w:sz="4" w:space="0" w:color="auto"/>
              <w:right w:val="single" w:sz="4" w:space="0" w:color="auto"/>
            </w:tcBorders>
            <w:shd w:val="clear" w:color="000000" w:fill="FFFFFF"/>
            <w:noWrap/>
            <w:vAlign w:val="center"/>
            <w:hideMark/>
          </w:tcPr>
          <w:p w14:paraId="4E0E9BCB" w14:textId="77777777" w:rsidR="00DF7A4C" w:rsidRPr="001E1F08" w:rsidRDefault="00DF7A4C" w:rsidP="000B123E">
            <w:pPr>
              <w:spacing w:before="60" w:after="60" w:line="276" w:lineRule="auto"/>
              <w:jc w:val="center"/>
              <w:outlineLvl w:val="0"/>
              <w:rPr>
                <w:b/>
                <w:bCs/>
                <w:sz w:val="26"/>
                <w:szCs w:val="26"/>
              </w:rPr>
            </w:pPr>
            <w:r w:rsidRPr="001E1F08">
              <w:rPr>
                <w:b/>
                <w:bCs/>
                <w:sz w:val="26"/>
                <w:szCs w:val="26"/>
              </w:rPr>
              <w:t>ĐVT</w:t>
            </w:r>
          </w:p>
        </w:tc>
        <w:tc>
          <w:tcPr>
            <w:tcW w:w="865" w:type="pct"/>
            <w:tcBorders>
              <w:top w:val="single" w:sz="4" w:space="0" w:color="auto"/>
              <w:left w:val="nil"/>
              <w:bottom w:val="single" w:sz="4" w:space="0" w:color="auto"/>
              <w:right w:val="single" w:sz="4" w:space="0" w:color="auto"/>
            </w:tcBorders>
            <w:shd w:val="clear" w:color="000000" w:fill="FFFFFF"/>
            <w:noWrap/>
            <w:vAlign w:val="center"/>
          </w:tcPr>
          <w:p w14:paraId="217B87ED" w14:textId="77777777" w:rsidR="00DF7A4C" w:rsidRPr="001E1F08" w:rsidRDefault="00DF7A4C" w:rsidP="000B123E">
            <w:pPr>
              <w:spacing w:before="60" w:after="60" w:line="276" w:lineRule="auto"/>
              <w:jc w:val="center"/>
              <w:outlineLvl w:val="0"/>
              <w:rPr>
                <w:b/>
                <w:sz w:val="26"/>
                <w:szCs w:val="26"/>
              </w:rPr>
            </w:pPr>
            <w:r w:rsidRPr="001E1F08">
              <w:rPr>
                <w:b/>
                <w:sz w:val="26"/>
                <w:szCs w:val="26"/>
              </w:rPr>
              <w:t>Số lượng</w:t>
            </w:r>
          </w:p>
        </w:tc>
      </w:tr>
      <w:tr w:rsidR="00DF7A4C" w:rsidRPr="001E1F08" w14:paraId="52D990CA"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59FD0D20" w14:textId="77777777" w:rsidR="00DF7A4C" w:rsidRPr="001E1F08" w:rsidRDefault="00DF7A4C" w:rsidP="000B123E">
            <w:pPr>
              <w:spacing w:before="60" w:after="60" w:line="276" w:lineRule="auto"/>
              <w:jc w:val="center"/>
              <w:outlineLvl w:val="0"/>
              <w:rPr>
                <w:sz w:val="26"/>
                <w:szCs w:val="26"/>
              </w:rPr>
            </w:pPr>
            <w:r w:rsidRPr="001E1F08">
              <w:rPr>
                <w:sz w:val="26"/>
                <w:szCs w:val="26"/>
              </w:rPr>
              <w:t>1</w:t>
            </w:r>
          </w:p>
        </w:tc>
        <w:tc>
          <w:tcPr>
            <w:tcW w:w="3162" w:type="pct"/>
            <w:tcBorders>
              <w:top w:val="nil"/>
              <w:left w:val="nil"/>
              <w:bottom w:val="single" w:sz="4" w:space="0" w:color="auto"/>
              <w:right w:val="single" w:sz="4" w:space="0" w:color="auto"/>
            </w:tcBorders>
            <w:shd w:val="clear" w:color="000000" w:fill="FFFFFF"/>
            <w:vAlign w:val="center"/>
            <w:hideMark/>
          </w:tcPr>
          <w:p w14:paraId="5BED6043" w14:textId="77777777" w:rsidR="00DF7A4C" w:rsidRPr="001E1F08" w:rsidRDefault="00DF7A4C" w:rsidP="000B123E">
            <w:pPr>
              <w:spacing w:before="60" w:after="60" w:line="276" w:lineRule="auto"/>
              <w:outlineLvl w:val="0"/>
              <w:rPr>
                <w:sz w:val="26"/>
                <w:szCs w:val="26"/>
              </w:rPr>
            </w:pPr>
            <w:r w:rsidRPr="001E1F08">
              <w:rPr>
                <w:sz w:val="26"/>
                <w:szCs w:val="26"/>
              </w:rPr>
              <w:t>Ống thép hàn mạ kẽm ASTM A53 kèm cách nhiệt</w:t>
            </w:r>
          </w:p>
        </w:tc>
        <w:tc>
          <w:tcPr>
            <w:tcW w:w="566" w:type="pct"/>
            <w:tcBorders>
              <w:top w:val="nil"/>
              <w:left w:val="nil"/>
              <w:bottom w:val="single" w:sz="4" w:space="0" w:color="auto"/>
              <w:right w:val="single" w:sz="4" w:space="0" w:color="auto"/>
            </w:tcBorders>
            <w:shd w:val="clear" w:color="000000" w:fill="FFFFFF"/>
            <w:noWrap/>
            <w:vAlign w:val="center"/>
            <w:hideMark/>
          </w:tcPr>
          <w:p w14:paraId="3C92C9CD"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865" w:type="pct"/>
            <w:tcBorders>
              <w:top w:val="nil"/>
              <w:left w:val="nil"/>
              <w:bottom w:val="single" w:sz="4" w:space="0" w:color="auto"/>
              <w:right w:val="single" w:sz="4" w:space="0" w:color="auto"/>
            </w:tcBorders>
            <w:shd w:val="clear" w:color="000000" w:fill="FFFFFF"/>
            <w:noWrap/>
            <w:vAlign w:val="center"/>
          </w:tcPr>
          <w:p w14:paraId="665480AE" w14:textId="77777777" w:rsidR="00DF7A4C" w:rsidRPr="001E1F08" w:rsidRDefault="00DF7A4C" w:rsidP="000B123E">
            <w:pPr>
              <w:spacing w:before="60" w:after="60" w:line="276" w:lineRule="auto"/>
              <w:jc w:val="center"/>
              <w:outlineLvl w:val="0"/>
              <w:rPr>
                <w:sz w:val="26"/>
                <w:szCs w:val="26"/>
              </w:rPr>
            </w:pPr>
          </w:p>
        </w:tc>
      </w:tr>
      <w:tr w:rsidR="00DF7A4C" w:rsidRPr="001E1F08" w14:paraId="6BABD423"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7F947FB4"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7EF412EC" w14:textId="77777777" w:rsidR="00DF7A4C" w:rsidRPr="001E1F08" w:rsidRDefault="00DF7A4C" w:rsidP="000B123E">
            <w:pPr>
              <w:spacing w:before="60" w:after="60" w:line="276" w:lineRule="auto"/>
              <w:outlineLvl w:val="0"/>
              <w:rPr>
                <w:sz w:val="26"/>
                <w:szCs w:val="26"/>
              </w:rPr>
            </w:pPr>
            <w:r w:rsidRPr="001E1F08">
              <w:rPr>
                <w:sz w:val="26"/>
                <w:szCs w:val="26"/>
              </w:rPr>
              <w:t>DN 20</w:t>
            </w:r>
          </w:p>
        </w:tc>
        <w:tc>
          <w:tcPr>
            <w:tcW w:w="566" w:type="pct"/>
            <w:tcBorders>
              <w:top w:val="nil"/>
              <w:left w:val="nil"/>
              <w:bottom w:val="single" w:sz="4" w:space="0" w:color="auto"/>
              <w:right w:val="single" w:sz="4" w:space="0" w:color="auto"/>
            </w:tcBorders>
            <w:shd w:val="clear" w:color="000000" w:fill="FFFFFF"/>
            <w:noWrap/>
            <w:vAlign w:val="center"/>
            <w:hideMark/>
          </w:tcPr>
          <w:p w14:paraId="7486F5B8" w14:textId="77777777" w:rsidR="00DF7A4C" w:rsidRPr="001E1F08" w:rsidRDefault="00DF7A4C" w:rsidP="000B123E">
            <w:pPr>
              <w:spacing w:before="60" w:after="60" w:line="276" w:lineRule="auto"/>
              <w:jc w:val="center"/>
              <w:outlineLvl w:val="0"/>
              <w:rPr>
                <w:sz w:val="26"/>
                <w:szCs w:val="26"/>
              </w:rPr>
            </w:pPr>
            <w:r w:rsidRPr="001E1F08">
              <w:rPr>
                <w:sz w:val="26"/>
                <w:szCs w:val="26"/>
              </w:rPr>
              <w:t xml:space="preserve">mét </w:t>
            </w:r>
          </w:p>
        </w:tc>
        <w:tc>
          <w:tcPr>
            <w:tcW w:w="865" w:type="pct"/>
            <w:tcBorders>
              <w:top w:val="nil"/>
              <w:left w:val="nil"/>
              <w:bottom w:val="single" w:sz="4" w:space="0" w:color="auto"/>
              <w:right w:val="single" w:sz="4" w:space="0" w:color="auto"/>
            </w:tcBorders>
            <w:shd w:val="clear" w:color="000000" w:fill="FFFFFF"/>
            <w:noWrap/>
            <w:vAlign w:val="center"/>
            <w:hideMark/>
          </w:tcPr>
          <w:p w14:paraId="788D9C23" w14:textId="77777777" w:rsidR="00DF7A4C" w:rsidRPr="001E1F08" w:rsidRDefault="00DF7A4C" w:rsidP="000B123E">
            <w:pPr>
              <w:spacing w:before="60" w:after="60" w:line="276" w:lineRule="auto"/>
              <w:jc w:val="center"/>
              <w:outlineLvl w:val="0"/>
              <w:rPr>
                <w:sz w:val="26"/>
                <w:szCs w:val="26"/>
              </w:rPr>
            </w:pPr>
            <w:r w:rsidRPr="001E1F08">
              <w:rPr>
                <w:sz w:val="26"/>
                <w:szCs w:val="26"/>
              </w:rPr>
              <w:t>4.328,48</w:t>
            </w:r>
          </w:p>
        </w:tc>
      </w:tr>
      <w:tr w:rsidR="00DF7A4C" w:rsidRPr="001E1F08" w14:paraId="3340B894"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39F6326F"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34F99F92" w14:textId="77777777" w:rsidR="00DF7A4C" w:rsidRPr="001E1F08" w:rsidRDefault="00DF7A4C" w:rsidP="000B123E">
            <w:pPr>
              <w:spacing w:before="60" w:after="60" w:line="276" w:lineRule="auto"/>
              <w:outlineLvl w:val="0"/>
              <w:rPr>
                <w:sz w:val="26"/>
                <w:szCs w:val="26"/>
              </w:rPr>
            </w:pPr>
            <w:r w:rsidRPr="001E1F08">
              <w:rPr>
                <w:sz w:val="26"/>
                <w:szCs w:val="26"/>
              </w:rPr>
              <w:t>DN 25</w:t>
            </w:r>
          </w:p>
        </w:tc>
        <w:tc>
          <w:tcPr>
            <w:tcW w:w="566" w:type="pct"/>
            <w:tcBorders>
              <w:top w:val="nil"/>
              <w:left w:val="nil"/>
              <w:bottom w:val="single" w:sz="4" w:space="0" w:color="auto"/>
              <w:right w:val="single" w:sz="4" w:space="0" w:color="auto"/>
            </w:tcBorders>
            <w:shd w:val="clear" w:color="000000" w:fill="FFFFFF"/>
            <w:noWrap/>
            <w:vAlign w:val="center"/>
            <w:hideMark/>
          </w:tcPr>
          <w:p w14:paraId="676B764F"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nil"/>
              <w:left w:val="nil"/>
              <w:bottom w:val="single" w:sz="4" w:space="0" w:color="auto"/>
              <w:right w:val="single" w:sz="4" w:space="0" w:color="auto"/>
            </w:tcBorders>
            <w:shd w:val="clear" w:color="000000" w:fill="FFFFFF"/>
            <w:noWrap/>
            <w:vAlign w:val="center"/>
            <w:hideMark/>
          </w:tcPr>
          <w:p w14:paraId="20A69F79" w14:textId="77777777" w:rsidR="00DF7A4C" w:rsidRPr="001E1F08" w:rsidRDefault="00DF7A4C" w:rsidP="000B123E">
            <w:pPr>
              <w:spacing w:before="60" w:after="60" w:line="276" w:lineRule="auto"/>
              <w:jc w:val="center"/>
              <w:outlineLvl w:val="0"/>
              <w:rPr>
                <w:sz w:val="26"/>
                <w:szCs w:val="26"/>
              </w:rPr>
            </w:pPr>
            <w:r w:rsidRPr="001E1F08">
              <w:rPr>
                <w:sz w:val="26"/>
                <w:szCs w:val="26"/>
              </w:rPr>
              <w:t>699,70</w:t>
            </w:r>
          </w:p>
        </w:tc>
      </w:tr>
      <w:tr w:rsidR="00DF7A4C" w:rsidRPr="001E1F08" w14:paraId="5DED9680"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54F5D484"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75E6A21E" w14:textId="77777777" w:rsidR="00DF7A4C" w:rsidRPr="001E1F08" w:rsidRDefault="00DF7A4C" w:rsidP="000B123E">
            <w:pPr>
              <w:spacing w:before="60" w:after="60" w:line="276" w:lineRule="auto"/>
              <w:outlineLvl w:val="0"/>
              <w:rPr>
                <w:sz w:val="26"/>
                <w:szCs w:val="26"/>
              </w:rPr>
            </w:pPr>
            <w:r w:rsidRPr="001E1F08">
              <w:rPr>
                <w:sz w:val="26"/>
                <w:szCs w:val="26"/>
              </w:rPr>
              <w:t>DN 32</w:t>
            </w:r>
          </w:p>
        </w:tc>
        <w:tc>
          <w:tcPr>
            <w:tcW w:w="566" w:type="pct"/>
            <w:tcBorders>
              <w:top w:val="nil"/>
              <w:left w:val="nil"/>
              <w:bottom w:val="single" w:sz="4" w:space="0" w:color="auto"/>
              <w:right w:val="single" w:sz="4" w:space="0" w:color="auto"/>
            </w:tcBorders>
            <w:shd w:val="clear" w:color="000000" w:fill="FFFFFF"/>
            <w:noWrap/>
            <w:vAlign w:val="center"/>
            <w:hideMark/>
          </w:tcPr>
          <w:p w14:paraId="2BE654C2"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nil"/>
              <w:left w:val="nil"/>
              <w:bottom w:val="single" w:sz="4" w:space="0" w:color="auto"/>
              <w:right w:val="single" w:sz="4" w:space="0" w:color="auto"/>
            </w:tcBorders>
            <w:shd w:val="clear" w:color="000000" w:fill="FFFFFF"/>
            <w:noWrap/>
            <w:vAlign w:val="center"/>
            <w:hideMark/>
          </w:tcPr>
          <w:p w14:paraId="3E4E53B2" w14:textId="77777777" w:rsidR="00DF7A4C" w:rsidRPr="001E1F08" w:rsidRDefault="00DF7A4C" w:rsidP="000B123E">
            <w:pPr>
              <w:spacing w:before="60" w:after="60" w:line="276" w:lineRule="auto"/>
              <w:jc w:val="center"/>
              <w:outlineLvl w:val="0"/>
              <w:rPr>
                <w:sz w:val="26"/>
                <w:szCs w:val="26"/>
              </w:rPr>
            </w:pPr>
            <w:r w:rsidRPr="001E1F08">
              <w:rPr>
                <w:sz w:val="26"/>
                <w:szCs w:val="26"/>
              </w:rPr>
              <w:t>566,44</w:t>
            </w:r>
          </w:p>
        </w:tc>
      </w:tr>
      <w:tr w:rsidR="00DF7A4C" w:rsidRPr="001E1F08" w14:paraId="1668E916"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7EB3873C"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485807BA" w14:textId="77777777" w:rsidR="00DF7A4C" w:rsidRPr="001E1F08" w:rsidRDefault="00DF7A4C" w:rsidP="000B123E">
            <w:pPr>
              <w:spacing w:before="60" w:after="60" w:line="276" w:lineRule="auto"/>
              <w:outlineLvl w:val="0"/>
              <w:rPr>
                <w:sz w:val="26"/>
                <w:szCs w:val="26"/>
              </w:rPr>
            </w:pPr>
            <w:r w:rsidRPr="001E1F08">
              <w:rPr>
                <w:sz w:val="26"/>
                <w:szCs w:val="26"/>
              </w:rPr>
              <w:t>DN 40</w:t>
            </w:r>
          </w:p>
        </w:tc>
        <w:tc>
          <w:tcPr>
            <w:tcW w:w="566" w:type="pct"/>
            <w:tcBorders>
              <w:top w:val="nil"/>
              <w:left w:val="nil"/>
              <w:bottom w:val="single" w:sz="4" w:space="0" w:color="auto"/>
              <w:right w:val="single" w:sz="4" w:space="0" w:color="auto"/>
            </w:tcBorders>
            <w:shd w:val="clear" w:color="000000" w:fill="FFFFFF"/>
            <w:noWrap/>
            <w:vAlign w:val="center"/>
            <w:hideMark/>
          </w:tcPr>
          <w:p w14:paraId="742D3904"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nil"/>
              <w:left w:val="nil"/>
              <w:bottom w:val="single" w:sz="4" w:space="0" w:color="auto"/>
              <w:right w:val="single" w:sz="4" w:space="0" w:color="auto"/>
            </w:tcBorders>
            <w:shd w:val="clear" w:color="000000" w:fill="FFFFFF"/>
            <w:noWrap/>
            <w:vAlign w:val="center"/>
            <w:hideMark/>
          </w:tcPr>
          <w:p w14:paraId="05F1557A" w14:textId="77777777" w:rsidR="00DF7A4C" w:rsidRPr="001E1F08" w:rsidRDefault="00DF7A4C" w:rsidP="000B123E">
            <w:pPr>
              <w:spacing w:before="60" w:after="60" w:line="276" w:lineRule="auto"/>
              <w:jc w:val="center"/>
              <w:outlineLvl w:val="0"/>
              <w:rPr>
                <w:sz w:val="26"/>
                <w:szCs w:val="26"/>
              </w:rPr>
            </w:pPr>
            <w:r w:rsidRPr="001E1F08">
              <w:rPr>
                <w:sz w:val="26"/>
                <w:szCs w:val="26"/>
              </w:rPr>
              <w:t>669,52</w:t>
            </w:r>
          </w:p>
        </w:tc>
      </w:tr>
      <w:tr w:rsidR="00DF7A4C" w:rsidRPr="001E1F08" w14:paraId="5EC10A85"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51C2BA92"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367C5B1E" w14:textId="77777777" w:rsidR="00DF7A4C" w:rsidRPr="001E1F08" w:rsidRDefault="00DF7A4C" w:rsidP="000B123E">
            <w:pPr>
              <w:spacing w:before="60" w:after="60" w:line="276" w:lineRule="auto"/>
              <w:outlineLvl w:val="0"/>
              <w:rPr>
                <w:sz w:val="26"/>
                <w:szCs w:val="26"/>
              </w:rPr>
            </w:pPr>
            <w:r w:rsidRPr="001E1F08">
              <w:rPr>
                <w:sz w:val="26"/>
                <w:szCs w:val="26"/>
              </w:rPr>
              <w:t>DN 50</w:t>
            </w:r>
          </w:p>
        </w:tc>
        <w:tc>
          <w:tcPr>
            <w:tcW w:w="566" w:type="pct"/>
            <w:tcBorders>
              <w:top w:val="nil"/>
              <w:left w:val="nil"/>
              <w:bottom w:val="single" w:sz="4" w:space="0" w:color="auto"/>
              <w:right w:val="single" w:sz="4" w:space="0" w:color="auto"/>
            </w:tcBorders>
            <w:shd w:val="clear" w:color="000000" w:fill="FFFFFF"/>
            <w:noWrap/>
            <w:vAlign w:val="center"/>
            <w:hideMark/>
          </w:tcPr>
          <w:p w14:paraId="5BC04CD6"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nil"/>
              <w:left w:val="nil"/>
              <w:bottom w:val="single" w:sz="4" w:space="0" w:color="auto"/>
              <w:right w:val="single" w:sz="4" w:space="0" w:color="auto"/>
            </w:tcBorders>
            <w:shd w:val="clear" w:color="000000" w:fill="FFFFFF"/>
            <w:noWrap/>
            <w:vAlign w:val="center"/>
            <w:hideMark/>
          </w:tcPr>
          <w:p w14:paraId="7B509DC2" w14:textId="77777777" w:rsidR="00DF7A4C" w:rsidRPr="001E1F08" w:rsidRDefault="00DF7A4C" w:rsidP="000B123E">
            <w:pPr>
              <w:spacing w:before="60" w:after="60" w:line="276" w:lineRule="auto"/>
              <w:jc w:val="center"/>
              <w:outlineLvl w:val="0"/>
              <w:rPr>
                <w:sz w:val="26"/>
                <w:szCs w:val="26"/>
              </w:rPr>
            </w:pPr>
            <w:r w:rsidRPr="001E1F08">
              <w:rPr>
                <w:sz w:val="26"/>
                <w:szCs w:val="26"/>
              </w:rPr>
              <w:t>751,63</w:t>
            </w:r>
          </w:p>
        </w:tc>
      </w:tr>
      <w:tr w:rsidR="00DF7A4C" w:rsidRPr="001E1F08" w14:paraId="2E823241"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2EBD71A6"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34BDC546" w14:textId="77777777" w:rsidR="00DF7A4C" w:rsidRPr="001E1F08" w:rsidRDefault="00DF7A4C" w:rsidP="000B123E">
            <w:pPr>
              <w:spacing w:before="60" w:after="60" w:line="276" w:lineRule="auto"/>
              <w:outlineLvl w:val="0"/>
              <w:rPr>
                <w:sz w:val="26"/>
                <w:szCs w:val="26"/>
              </w:rPr>
            </w:pPr>
            <w:r w:rsidRPr="001E1F08">
              <w:rPr>
                <w:sz w:val="26"/>
                <w:szCs w:val="26"/>
              </w:rPr>
              <w:t>DN 65</w:t>
            </w:r>
          </w:p>
        </w:tc>
        <w:tc>
          <w:tcPr>
            <w:tcW w:w="566" w:type="pct"/>
            <w:tcBorders>
              <w:top w:val="nil"/>
              <w:left w:val="nil"/>
              <w:bottom w:val="single" w:sz="4" w:space="0" w:color="auto"/>
              <w:right w:val="single" w:sz="4" w:space="0" w:color="auto"/>
            </w:tcBorders>
            <w:shd w:val="clear" w:color="000000" w:fill="FFFFFF"/>
            <w:noWrap/>
            <w:vAlign w:val="center"/>
            <w:hideMark/>
          </w:tcPr>
          <w:p w14:paraId="6F45CB58" w14:textId="77777777" w:rsidR="00DF7A4C" w:rsidRPr="001E1F08" w:rsidRDefault="00DF7A4C" w:rsidP="000B123E">
            <w:pPr>
              <w:spacing w:before="60" w:after="60" w:line="276" w:lineRule="auto"/>
              <w:jc w:val="center"/>
              <w:rPr>
                <w:sz w:val="26"/>
                <w:szCs w:val="26"/>
              </w:rPr>
            </w:pPr>
            <w:r w:rsidRPr="001E1F08">
              <w:rPr>
                <w:sz w:val="26"/>
                <w:szCs w:val="26"/>
              </w:rPr>
              <w:t xml:space="preserve">mét </w:t>
            </w:r>
          </w:p>
        </w:tc>
        <w:tc>
          <w:tcPr>
            <w:tcW w:w="865" w:type="pct"/>
            <w:tcBorders>
              <w:top w:val="nil"/>
              <w:left w:val="nil"/>
              <w:bottom w:val="single" w:sz="4" w:space="0" w:color="auto"/>
              <w:right w:val="single" w:sz="4" w:space="0" w:color="auto"/>
            </w:tcBorders>
            <w:shd w:val="clear" w:color="000000" w:fill="FFFFFF"/>
            <w:noWrap/>
            <w:vAlign w:val="center"/>
            <w:hideMark/>
          </w:tcPr>
          <w:p w14:paraId="6396E2A8" w14:textId="77777777" w:rsidR="00DF7A4C" w:rsidRPr="001E1F08" w:rsidRDefault="00DF7A4C" w:rsidP="000B123E">
            <w:pPr>
              <w:spacing w:before="60" w:after="60" w:line="276" w:lineRule="auto"/>
              <w:jc w:val="center"/>
              <w:outlineLvl w:val="0"/>
              <w:rPr>
                <w:sz w:val="26"/>
                <w:szCs w:val="26"/>
              </w:rPr>
            </w:pPr>
            <w:r w:rsidRPr="001E1F08">
              <w:rPr>
                <w:sz w:val="26"/>
                <w:szCs w:val="26"/>
              </w:rPr>
              <w:t>1.031,86</w:t>
            </w:r>
          </w:p>
        </w:tc>
      </w:tr>
      <w:tr w:rsidR="00DF7A4C" w:rsidRPr="001E1F08" w14:paraId="0F36C9D4"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53CEBEAE"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3D75F599" w14:textId="77777777" w:rsidR="00DF7A4C" w:rsidRPr="001E1F08" w:rsidRDefault="00DF7A4C" w:rsidP="000B123E">
            <w:pPr>
              <w:spacing w:before="60" w:after="60" w:line="276" w:lineRule="auto"/>
              <w:outlineLvl w:val="0"/>
              <w:rPr>
                <w:sz w:val="26"/>
                <w:szCs w:val="26"/>
              </w:rPr>
            </w:pPr>
            <w:r w:rsidRPr="001E1F08">
              <w:rPr>
                <w:sz w:val="26"/>
                <w:szCs w:val="26"/>
              </w:rPr>
              <w:t>DN 80</w:t>
            </w:r>
          </w:p>
        </w:tc>
        <w:tc>
          <w:tcPr>
            <w:tcW w:w="566" w:type="pct"/>
            <w:tcBorders>
              <w:top w:val="nil"/>
              <w:left w:val="nil"/>
              <w:bottom w:val="single" w:sz="4" w:space="0" w:color="auto"/>
              <w:right w:val="single" w:sz="4" w:space="0" w:color="auto"/>
            </w:tcBorders>
            <w:shd w:val="clear" w:color="000000" w:fill="FFFFFF"/>
            <w:noWrap/>
            <w:vAlign w:val="center"/>
            <w:hideMark/>
          </w:tcPr>
          <w:p w14:paraId="715BC6FF"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nil"/>
              <w:left w:val="nil"/>
              <w:bottom w:val="single" w:sz="4" w:space="0" w:color="auto"/>
              <w:right w:val="single" w:sz="4" w:space="0" w:color="auto"/>
            </w:tcBorders>
            <w:shd w:val="clear" w:color="000000" w:fill="FFFFFF"/>
            <w:noWrap/>
            <w:vAlign w:val="center"/>
            <w:hideMark/>
          </w:tcPr>
          <w:p w14:paraId="68EE0B5C" w14:textId="77777777" w:rsidR="00DF7A4C" w:rsidRPr="001E1F08" w:rsidRDefault="00DF7A4C" w:rsidP="000B123E">
            <w:pPr>
              <w:spacing w:before="60" w:after="60" w:line="276" w:lineRule="auto"/>
              <w:jc w:val="center"/>
              <w:outlineLvl w:val="0"/>
              <w:rPr>
                <w:sz w:val="26"/>
                <w:szCs w:val="26"/>
              </w:rPr>
            </w:pPr>
            <w:r w:rsidRPr="001E1F08">
              <w:rPr>
                <w:sz w:val="26"/>
                <w:szCs w:val="26"/>
              </w:rPr>
              <w:t>87,78</w:t>
            </w:r>
          </w:p>
        </w:tc>
      </w:tr>
      <w:tr w:rsidR="00DF7A4C" w:rsidRPr="001E1F08" w14:paraId="318D5FB5"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43E971BA"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6DBCD0BF" w14:textId="77777777" w:rsidR="00DF7A4C" w:rsidRPr="001E1F08" w:rsidRDefault="00DF7A4C" w:rsidP="000B123E">
            <w:pPr>
              <w:spacing w:before="60" w:after="60" w:line="276" w:lineRule="auto"/>
              <w:outlineLvl w:val="0"/>
              <w:rPr>
                <w:sz w:val="26"/>
                <w:szCs w:val="26"/>
              </w:rPr>
            </w:pPr>
            <w:r w:rsidRPr="001E1F08">
              <w:rPr>
                <w:sz w:val="26"/>
                <w:szCs w:val="26"/>
              </w:rPr>
              <w:t>DN 100</w:t>
            </w:r>
          </w:p>
        </w:tc>
        <w:tc>
          <w:tcPr>
            <w:tcW w:w="566" w:type="pct"/>
            <w:tcBorders>
              <w:top w:val="nil"/>
              <w:left w:val="nil"/>
              <w:bottom w:val="single" w:sz="4" w:space="0" w:color="auto"/>
              <w:right w:val="single" w:sz="4" w:space="0" w:color="auto"/>
            </w:tcBorders>
            <w:shd w:val="clear" w:color="000000" w:fill="FFFFFF"/>
            <w:noWrap/>
            <w:vAlign w:val="center"/>
            <w:hideMark/>
          </w:tcPr>
          <w:p w14:paraId="7FA129F7"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nil"/>
              <w:left w:val="nil"/>
              <w:bottom w:val="single" w:sz="4" w:space="0" w:color="auto"/>
              <w:right w:val="single" w:sz="4" w:space="0" w:color="auto"/>
            </w:tcBorders>
            <w:shd w:val="clear" w:color="000000" w:fill="FFFFFF"/>
            <w:noWrap/>
            <w:vAlign w:val="center"/>
            <w:hideMark/>
          </w:tcPr>
          <w:p w14:paraId="64D3EF3A" w14:textId="77777777" w:rsidR="00DF7A4C" w:rsidRPr="001E1F08" w:rsidRDefault="00DF7A4C" w:rsidP="000B123E">
            <w:pPr>
              <w:spacing w:before="60" w:after="60" w:line="276" w:lineRule="auto"/>
              <w:jc w:val="center"/>
              <w:outlineLvl w:val="0"/>
              <w:rPr>
                <w:sz w:val="26"/>
                <w:szCs w:val="26"/>
              </w:rPr>
            </w:pPr>
            <w:r w:rsidRPr="001E1F08">
              <w:rPr>
                <w:sz w:val="26"/>
                <w:szCs w:val="26"/>
              </w:rPr>
              <w:t>389,79</w:t>
            </w:r>
          </w:p>
        </w:tc>
      </w:tr>
      <w:tr w:rsidR="00DF7A4C" w:rsidRPr="001E1F08" w14:paraId="55274777"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179D8237"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10993B32" w14:textId="77777777" w:rsidR="00DF7A4C" w:rsidRPr="001E1F08" w:rsidRDefault="00DF7A4C" w:rsidP="000B123E">
            <w:pPr>
              <w:spacing w:before="60" w:after="60" w:line="276" w:lineRule="auto"/>
              <w:outlineLvl w:val="0"/>
              <w:rPr>
                <w:sz w:val="26"/>
                <w:szCs w:val="26"/>
              </w:rPr>
            </w:pPr>
            <w:r w:rsidRPr="001E1F08">
              <w:rPr>
                <w:sz w:val="26"/>
                <w:szCs w:val="26"/>
              </w:rPr>
              <w:t>DN 125</w:t>
            </w:r>
          </w:p>
        </w:tc>
        <w:tc>
          <w:tcPr>
            <w:tcW w:w="566" w:type="pct"/>
            <w:tcBorders>
              <w:top w:val="nil"/>
              <w:left w:val="nil"/>
              <w:bottom w:val="single" w:sz="4" w:space="0" w:color="auto"/>
              <w:right w:val="single" w:sz="4" w:space="0" w:color="auto"/>
            </w:tcBorders>
            <w:shd w:val="clear" w:color="000000" w:fill="FFFFFF"/>
            <w:noWrap/>
            <w:vAlign w:val="center"/>
            <w:hideMark/>
          </w:tcPr>
          <w:p w14:paraId="61809E04"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nil"/>
              <w:left w:val="nil"/>
              <w:bottom w:val="single" w:sz="4" w:space="0" w:color="auto"/>
              <w:right w:val="single" w:sz="4" w:space="0" w:color="auto"/>
            </w:tcBorders>
            <w:shd w:val="clear" w:color="000000" w:fill="FFFFFF"/>
            <w:noWrap/>
            <w:vAlign w:val="center"/>
            <w:hideMark/>
          </w:tcPr>
          <w:p w14:paraId="1E3AE9C7" w14:textId="77777777" w:rsidR="00DF7A4C" w:rsidRPr="001E1F08" w:rsidRDefault="00DF7A4C" w:rsidP="000B123E">
            <w:pPr>
              <w:spacing w:before="60" w:after="60" w:line="276" w:lineRule="auto"/>
              <w:jc w:val="center"/>
              <w:outlineLvl w:val="0"/>
              <w:rPr>
                <w:sz w:val="26"/>
                <w:szCs w:val="26"/>
              </w:rPr>
            </w:pPr>
            <w:r w:rsidRPr="001E1F08">
              <w:rPr>
                <w:sz w:val="26"/>
                <w:szCs w:val="26"/>
              </w:rPr>
              <w:t>183</w:t>
            </w:r>
          </w:p>
        </w:tc>
      </w:tr>
      <w:tr w:rsidR="00DF7A4C" w:rsidRPr="001E1F08" w14:paraId="5DEB528D"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5EED87B4"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597BFEAC" w14:textId="77777777" w:rsidR="00DF7A4C" w:rsidRPr="001E1F08" w:rsidRDefault="00DF7A4C" w:rsidP="000B123E">
            <w:pPr>
              <w:spacing w:before="60" w:after="60" w:line="276" w:lineRule="auto"/>
              <w:outlineLvl w:val="0"/>
              <w:rPr>
                <w:sz w:val="26"/>
                <w:szCs w:val="26"/>
              </w:rPr>
            </w:pPr>
            <w:r w:rsidRPr="001E1F08">
              <w:rPr>
                <w:sz w:val="26"/>
                <w:szCs w:val="26"/>
              </w:rPr>
              <w:t>DN 150</w:t>
            </w:r>
          </w:p>
        </w:tc>
        <w:tc>
          <w:tcPr>
            <w:tcW w:w="566" w:type="pct"/>
            <w:tcBorders>
              <w:top w:val="nil"/>
              <w:left w:val="nil"/>
              <w:bottom w:val="single" w:sz="4" w:space="0" w:color="auto"/>
              <w:right w:val="single" w:sz="4" w:space="0" w:color="auto"/>
            </w:tcBorders>
            <w:shd w:val="clear" w:color="000000" w:fill="FFFFFF"/>
            <w:noWrap/>
            <w:vAlign w:val="center"/>
            <w:hideMark/>
          </w:tcPr>
          <w:p w14:paraId="04E5F71C"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nil"/>
              <w:left w:val="nil"/>
              <w:bottom w:val="single" w:sz="4" w:space="0" w:color="auto"/>
              <w:right w:val="single" w:sz="4" w:space="0" w:color="auto"/>
            </w:tcBorders>
            <w:shd w:val="clear" w:color="000000" w:fill="FFFFFF"/>
            <w:noWrap/>
            <w:vAlign w:val="center"/>
            <w:hideMark/>
          </w:tcPr>
          <w:p w14:paraId="0545B2DC" w14:textId="77777777" w:rsidR="00DF7A4C" w:rsidRPr="001E1F08" w:rsidRDefault="00DF7A4C" w:rsidP="000B123E">
            <w:pPr>
              <w:spacing w:before="60" w:after="60" w:line="276" w:lineRule="auto"/>
              <w:jc w:val="center"/>
              <w:outlineLvl w:val="0"/>
              <w:rPr>
                <w:sz w:val="26"/>
                <w:szCs w:val="26"/>
              </w:rPr>
            </w:pPr>
            <w:r w:rsidRPr="001E1F08">
              <w:rPr>
                <w:sz w:val="26"/>
                <w:szCs w:val="26"/>
              </w:rPr>
              <w:t>641,15</w:t>
            </w:r>
          </w:p>
        </w:tc>
      </w:tr>
      <w:tr w:rsidR="00DF7A4C" w:rsidRPr="001E1F08" w14:paraId="5516FDFD"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27CAC0A5"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284D301E" w14:textId="77777777" w:rsidR="00DF7A4C" w:rsidRPr="001E1F08" w:rsidRDefault="00DF7A4C" w:rsidP="000B123E">
            <w:pPr>
              <w:spacing w:before="60" w:after="60" w:line="276" w:lineRule="auto"/>
              <w:outlineLvl w:val="0"/>
              <w:rPr>
                <w:sz w:val="26"/>
                <w:szCs w:val="26"/>
              </w:rPr>
            </w:pPr>
            <w:r w:rsidRPr="001E1F08">
              <w:rPr>
                <w:sz w:val="26"/>
                <w:szCs w:val="26"/>
              </w:rPr>
              <w:t>DN 200</w:t>
            </w:r>
          </w:p>
        </w:tc>
        <w:tc>
          <w:tcPr>
            <w:tcW w:w="566" w:type="pct"/>
            <w:tcBorders>
              <w:top w:val="nil"/>
              <w:left w:val="nil"/>
              <w:bottom w:val="single" w:sz="4" w:space="0" w:color="auto"/>
              <w:right w:val="single" w:sz="4" w:space="0" w:color="auto"/>
            </w:tcBorders>
            <w:shd w:val="clear" w:color="000000" w:fill="FFFFFF"/>
            <w:noWrap/>
            <w:vAlign w:val="center"/>
            <w:hideMark/>
          </w:tcPr>
          <w:p w14:paraId="343BAEE3"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nil"/>
              <w:left w:val="nil"/>
              <w:bottom w:val="single" w:sz="4" w:space="0" w:color="auto"/>
              <w:right w:val="single" w:sz="4" w:space="0" w:color="auto"/>
            </w:tcBorders>
            <w:shd w:val="clear" w:color="000000" w:fill="FFFFFF"/>
            <w:noWrap/>
            <w:vAlign w:val="center"/>
            <w:hideMark/>
          </w:tcPr>
          <w:p w14:paraId="70B118F2" w14:textId="77777777" w:rsidR="00DF7A4C" w:rsidRPr="001E1F08" w:rsidRDefault="00DF7A4C" w:rsidP="000B123E">
            <w:pPr>
              <w:spacing w:before="60" w:after="60" w:line="276" w:lineRule="auto"/>
              <w:jc w:val="center"/>
              <w:outlineLvl w:val="0"/>
              <w:rPr>
                <w:sz w:val="26"/>
                <w:szCs w:val="26"/>
              </w:rPr>
            </w:pPr>
            <w:r w:rsidRPr="001E1F08">
              <w:rPr>
                <w:sz w:val="26"/>
                <w:szCs w:val="26"/>
              </w:rPr>
              <w:t>182,66</w:t>
            </w:r>
          </w:p>
        </w:tc>
      </w:tr>
      <w:tr w:rsidR="00DF7A4C" w:rsidRPr="001E1F08" w14:paraId="6DB6C15E"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6E1AB956"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nil"/>
              <w:left w:val="nil"/>
              <w:bottom w:val="single" w:sz="4" w:space="0" w:color="auto"/>
              <w:right w:val="single" w:sz="4" w:space="0" w:color="auto"/>
            </w:tcBorders>
            <w:shd w:val="clear" w:color="000000" w:fill="FFFFFF"/>
            <w:vAlign w:val="center"/>
            <w:hideMark/>
          </w:tcPr>
          <w:p w14:paraId="1244FDB3" w14:textId="77777777" w:rsidR="00DF7A4C" w:rsidRPr="001E1F08" w:rsidRDefault="00DF7A4C" w:rsidP="000B123E">
            <w:pPr>
              <w:spacing w:before="60" w:after="60" w:line="276" w:lineRule="auto"/>
              <w:outlineLvl w:val="0"/>
              <w:rPr>
                <w:sz w:val="26"/>
                <w:szCs w:val="26"/>
              </w:rPr>
            </w:pPr>
            <w:r w:rsidRPr="001E1F08">
              <w:rPr>
                <w:sz w:val="26"/>
                <w:szCs w:val="26"/>
              </w:rPr>
              <w:t>DN 250</w:t>
            </w:r>
          </w:p>
        </w:tc>
        <w:tc>
          <w:tcPr>
            <w:tcW w:w="566" w:type="pct"/>
            <w:tcBorders>
              <w:top w:val="nil"/>
              <w:left w:val="nil"/>
              <w:bottom w:val="single" w:sz="4" w:space="0" w:color="auto"/>
              <w:right w:val="single" w:sz="4" w:space="0" w:color="auto"/>
            </w:tcBorders>
            <w:shd w:val="clear" w:color="000000" w:fill="FFFFFF"/>
            <w:noWrap/>
            <w:vAlign w:val="center"/>
            <w:hideMark/>
          </w:tcPr>
          <w:p w14:paraId="7BC56D67"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nil"/>
              <w:left w:val="nil"/>
              <w:bottom w:val="single" w:sz="4" w:space="0" w:color="auto"/>
              <w:right w:val="single" w:sz="4" w:space="0" w:color="auto"/>
            </w:tcBorders>
            <w:shd w:val="clear" w:color="000000" w:fill="FFFFFF"/>
            <w:noWrap/>
            <w:vAlign w:val="center"/>
            <w:hideMark/>
          </w:tcPr>
          <w:p w14:paraId="6002FD28" w14:textId="77777777" w:rsidR="00DF7A4C" w:rsidRPr="001E1F08" w:rsidRDefault="00DF7A4C" w:rsidP="000B123E">
            <w:pPr>
              <w:spacing w:before="60" w:after="60" w:line="276" w:lineRule="auto"/>
              <w:jc w:val="center"/>
              <w:outlineLvl w:val="0"/>
              <w:rPr>
                <w:sz w:val="26"/>
                <w:szCs w:val="26"/>
              </w:rPr>
            </w:pPr>
            <w:r w:rsidRPr="001E1F08">
              <w:rPr>
                <w:sz w:val="26"/>
                <w:szCs w:val="26"/>
              </w:rPr>
              <w:t>123,23</w:t>
            </w:r>
          </w:p>
        </w:tc>
      </w:tr>
      <w:tr w:rsidR="00DF7A4C" w:rsidRPr="001E1F08" w14:paraId="39B95E5C" w14:textId="77777777" w:rsidTr="00C91737">
        <w:trPr>
          <w:trHeight w:val="360"/>
          <w:jc w:val="center"/>
        </w:trPr>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52B30"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F6839E" w14:textId="77777777" w:rsidR="00DF7A4C" w:rsidRPr="001E1F08" w:rsidRDefault="00DF7A4C" w:rsidP="000B123E">
            <w:pPr>
              <w:spacing w:before="60" w:after="60" w:line="276" w:lineRule="auto"/>
              <w:outlineLvl w:val="0"/>
              <w:rPr>
                <w:sz w:val="26"/>
                <w:szCs w:val="26"/>
              </w:rPr>
            </w:pPr>
            <w:r w:rsidRPr="001E1F08">
              <w:rPr>
                <w:sz w:val="26"/>
                <w:szCs w:val="26"/>
              </w:rPr>
              <w:t>DN 300</w:t>
            </w:r>
          </w:p>
        </w:tc>
        <w:tc>
          <w:tcPr>
            <w:tcW w:w="56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3FA33"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23A09" w14:textId="77777777" w:rsidR="00DF7A4C" w:rsidRPr="001E1F08" w:rsidRDefault="00DF7A4C" w:rsidP="000B123E">
            <w:pPr>
              <w:spacing w:before="60" w:after="60" w:line="276" w:lineRule="auto"/>
              <w:jc w:val="center"/>
              <w:outlineLvl w:val="0"/>
              <w:rPr>
                <w:sz w:val="26"/>
                <w:szCs w:val="26"/>
              </w:rPr>
            </w:pPr>
            <w:r w:rsidRPr="001E1F08">
              <w:rPr>
                <w:sz w:val="26"/>
                <w:szCs w:val="26"/>
              </w:rPr>
              <w:t>193,61</w:t>
            </w:r>
          </w:p>
        </w:tc>
      </w:tr>
      <w:tr w:rsidR="00DF7A4C" w:rsidRPr="001E1F08" w14:paraId="40479366" w14:textId="77777777" w:rsidTr="00C91737">
        <w:trPr>
          <w:trHeight w:val="360"/>
          <w:jc w:val="center"/>
        </w:trPr>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5C944" w14:textId="77777777" w:rsidR="00DF7A4C" w:rsidRPr="001E1F08" w:rsidRDefault="00DF7A4C" w:rsidP="000B123E">
            <w:pPr>
              <w:spacing w:before="60" w:after="60" w:line="276" w:lineRule="auto"/>
              <w:jc w:val="center"/>
              <w:outlineLvl w:val="0"/>
              <w:rPr>
                <w:sz w:val="26"/>
                <w:szCs w:val="26"/>
              </w:rPr>
            </w:pPr>
            <w:r w:rsidRPr="001E1F08">
              <w:rPr>
                <w:sz w:val="26"/>
                <w:szCs w:val="26"/>
              </w:rPr>
              <w:t>2</w:t>
            </w:r>
          </w:p>
        </w:tc>
        <w:tc>
          <w:tcPr>
            <w:tcW w:w="3162" w:type="pct"/>
            <w:tcBorders>
              <w:top w:val="single" w:sz="4" w:space="0" w:color="auto"/>
              <w:left w:val="nil"/>
              <w:bottom w:val="single" w:sz="4" w:space="0" w:color="auto"/>
              <w:right w:val="single" w:sz="4" w:space="0" w:color="auto"/>
            </w:tcBorders>
            <w:shd w:val="clear" w:color="000000" w:fill="FFFFFF"/>
            <w:vAlign w:val="center"/>
            <w:hideMark/>
          </w:tcPr>
          <w:p w14:paraId="36E6E103" w14:textId="77777777" w:rsidR="00DF7A4C" w:rsidRPr="001E1F08" w:rsidRDefault="00DF7A4C" w:rsidP="000B123E">
            <w:pPr>
              <w:spacing w:before="60" w:after="60" w:line="276" w:lineRule="auto"/>
              <w:outlineLvl w:val="0"/>
              <w:rPr>
                <w:sz w:val="26"/>
                <w:szCs w:val="26"/>
              </w:rPr>
            </w:pPr>
            <w:r w:rsidRPr="001E1F08">
              <w:rPr>
                <w:sz w:val="26"/>
                <w:szCs w:val="26"/>
              </w:rPr>
              <w:t>Ống thép hàn mạ kẽm ASTM A53 không cách nhiệt</w:t>
            </w:r>
          </w:p>
        </w:tc>
        <w:tc>
          <w:tcPr>
            <w:tcW w:w="566" w:type="pct"/>
            <w:tcBorders>
              <w:top w:val="single" w:sz="4" w:space="0" w:color="auto"/>
              <w:left w:val="nil"/>
              <w:bottom w:val="single" w:sz="4" w:space="0" w:color="auto"/>
              <w:right w:val="single" w:sz="4" w:space="0" w:color="auto"/>
            </w:tcBorders>
            <w:shd w:val="clear" w:color="000000" w:fill="FFFFFF"/>
            <w:noWrap/>
            <w:vAlign w:val="center"/>
            <w:hideMark/>
          </w:tcPr>
          <w:p w14:paraId="5253097A"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865" w:type="pct"/>
            <w:tcBorders>
              <w:top w:val="single" w:sz="4" w:space="0" w:color="auto"/>
              <w:left w:val="nil"/>
              <w:bottom w:val="single" w:sz="4" w:space="0" w:color="auto"/>
              <w:right w:val="single" w:sz="4" w:space="0" w:color="auto"/>
            </w:tcBorders>
            <w:shd w:val="clear" w:color="000000" w:fill="FFFFFF"/>
            <w:noWrap/>
            <w:vAlign w:val="center"/>
            <w:hideMark/>
          </w:tcPr>
          <w:p w14:paraId="569F81E8" w14:textId="77777777" w:rsidR="00DF7A4C" w:rsidRPr="001E1F08" w:rsidRDefault="00DF7A4C" w:rsidP="000B123E">
            <w:pPr>
              <w:spacing w:before="60" w:after="60" w:line="276" w:lineRule="auto"/>
              <w:jc w:val="center"/>
              <w:outlineLvl w:val="0"/>
              <w:rPr>
                <w:sz w:val="26"/>
                <w:szCs w:val="26"/>
              </w:rPr>
            </w:pPr>
          </w:p>
        </w:tc>
      </w:tr>
      <w:tr w:rsidR="00DF7A4C" w:rsidRPr="001E1F08" w14:paraId="0D726265" w14:textId="77777777" w:rsidTr="00C91737">
        <w:trPr>
          <w:trHeight w:val="360"/>
          <w:jc w:val="center"/>
        </w:trPr>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E7C09"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191FCB" w14:textId="77777777" w:rsidR="00DF7A4C" w:rsidRPr="001E1F08" w:rsidRDefault="00DF7A4C" w:rsidP="000B123E">
            <w:pPr>
              <w:spacing w:before="60" w:after="60" w:line="276" w:lineRule="auto"/>
              <w:outlineLvl w:val="0"/>
              <w:rPr>
                <w:sz w:val="26"/>
                <w:szCs w:val="26"/>
              </w:rPr>
            </w:pPr>
            <w:r w:rsidRPr="001E1F08">
              <w:rPr>
                <w:sz w:val="26"/>
                <w:szCs w:val="26"/>
              </w:rPr>
              <w:t>DN 200</w:t>
            </w:r>
          </w:p>
        </w:tc>
        <w:tc>
          <w:tcPr>
            <w:tcW w:w="56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E55CE8"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29DF90" w14:textId="77777777" w:rsidR="00DF7A4C" w:rsidRPr="001E1F08" w:rsidRDefault="00DF7A4C" w:rsidP="000B123E">
            <w:pPr>
              <w:spacing w:before="60" w:after="60" w:line="276" w:lineRule="auto"/>
              <w:jc w:val="center"/>
              <w:outlineLvl w:val="0"/>
              <w:rPr>
                <w:sz w:val="26"/>
                <w:szCs w:val="26"/>
              </w:rPr>
            </w:pPr>
            <w:r w:rsidRPr="001E1F08">
              <w:rPr>
                <w:sz w:val="26"/>
                <w:szCs w:val="26"/>
              </w:rPr>
              <w:t>458,54</w:t>
            </w:r>
          </w:p>
        </w:tc>
      </w:tr>
      <w:tr w:rsidR="00DF7A4C" w:rsidRPr="001E1F08" w14:paraId="7437DD8A" w14:textId="77777777" w:rsidTr="00C91737">
        <w:trPr>
          <w:trHeight w:val="360"/>
          <w:jc w:val="center"/>
        </w:trPr>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57050" w14:textId="77777777" w:rsidR="00DF7A4C" w:rsidRPr="001E1F08" w:rsidRDefault="00DF7A4C" w:rsidP="000B123E">
            <w:pPr>
              <w:spacing w:before="60" w:after="60" w:line="276" w:lineRule="auto"/>
              <w:jc w:val="center"/>
              <w:outlineLvl w:val="0"/>
              <w:rPr>
                <w:sz w:val="26"/>
                <w:szCs w:val="26"/>
              </w:rPr>
            </w:pPr>
            <w:r w:rsidRPr="001E1F08">
              <w:rPr>
                <w:sz w:val="26"/>
                <w:szCs w:val="26"/>
              </w:rPr>
              <w:t> </w:t>
            </w:r>
          </w:p>
        </w:tc>
        <w:tc>
          <w:tcPr>
            <w:tcW w:w="3162" w:type="pct"/>
            <w:tcBorders>
              <w:top w:val="single" w:sz="4" w:space="0" w:color="auto"/>
              <w:left w:val="nil"/>
              <w:bottom w:val="single" w:sz="4" w:space="0" w:color="auto"/>
              <w:right w:val="single" w:sz="4" w:space="0" w:color="auto"/>
            </w:tcBorders>
            <w:shd w:val="clear" w:color="000000" w:fill="FFFFFF"/>
            <w:vAlign w:val="center"/>
            <w:hideMark/>
          </w:tcPr>
          <w:p w14:paraId="3522B309" w14:textId="77777777" w:rsidR="00DF7A4C" w:rsidRPr="001E1F08" w:rsidRDefault="00DF7A4C" w:rsidP="000B123E">
            <w:pPr>
              <w:spacing w:before="60" w:after="60" w:line="276" w:lineRule="auto"/>
              <w:outlineLvl w:val="0"/>
              <w:rPr>
                <w:sz w:val="26"/>
                <w:szCs w:val="26"/>
              </w:rPr>
            </w:pPr>
            <w:r w:rsidRPr="001E1F08">
              <w:rPr>
                <w:sz w:val="26"/>
                <w:szCs w:val="26"/>
              </w:rPr>
              <w:t>DN 250</w:t>
            </w:r>
          </w:p>
        </w:tc>
        <w:tc>
          <w:tcPr>
            <w:tcW w:w="566" w:type="pct"/>
            <w:tcBorders>
              <w:top w:val="single" w:sz="4" w:space="0" w:color="auto"/>
              <w:left w:val="nil"/>
              <w:bottom w:val="single" w:sz="4" w:space="0" w:color="auto"/>
              <w:right w:val="single" w:sz="4" w:space="0" w:color="auto"/>
            </w:tcBorders>
            <w:shd w:val="clear" w:color="000000" w:fill="FFFFFF"/>
            <w:noWrap/>
            <w:vAlign w:val="center"/>
            <w:hideMark/>
          </w:tcPr>
          <w:p w14:paraId="0F3B316C" w14:textId="77777777" w:rsidR="00DF7A4C" w:rsidRPr="001E1F08" w:rsidRDefault="00DF7A4C" w:rsidP="000B123E">
            <w:pPr>
              <w:spacing w:before="60" w:after="60" w:line="276" w:lineRule="auto"/>
              <w:jc w:val="center"/>
              <w:rPr>
                <w:sz w:val="26"/>
                <w:szCs w:val="26"/>
              </w:rPr>
            </w:pPr>
            <w:r w:rsidRPr="001E1F08">
              <w:rPr>
                <w:sz w:val="26"/>
                <w:szCs w:val="26"/>
              </w:rPr>
              <w:t>mét</w:t>
            </w:r>
          </w:p>
        </w:tc>
        <w:tc>
          <w:tcPr>
            <w:tcW w:w="865" w:type="pct"/>
            <w:tcBorders>
              <w:top w:val="single" w:sz="4" w:space="0" w:color="auto"/>
              <w:left w:val="nil"/>
              <w:bottom w:val="single" w:sz="4" w:space="0" w:color="auto"/>
              <w:right w:val="single" w:sz="4" w:space="0" w:color="auto"/>
            </w:tcBorders>
            <w:shd w:val="clear" w:color="000000" w:fill="FFFFFF"/>
            <w:noWrap/>
            <w:vAlign w:val="center"/>
            <w:hideMark/>
          </w:tcPr>
          <w:p w14:paraId="6CE3A4D8" w14:textId="77777777" w:rsidR="00DF7A4C" w:rsidRPr="001E1F08" w:rsidRDefault="00DF7A4C" w:rsidP="000B123E">
            <w:pPr>
              <w:spacing w:before="60" w:after="60" w:line="276" w:lineRule="auto"/>
              <w:jc w:val="center"/>
              <w:outlineLvl w:val="0"/>
              <w:rPr>
                <w:sz w:val="26"/>
                <w:szCs w:val="26"/>
              </w:rPr>
            </w:pPr>
            <w:r w:rsidRPr="001E1F08">
              <w:rPr>
                <w:sz w:val="26"/>
                <w:szCs w:val="26"/>
              </w:rPr>
              <w:t>557,38</w:t>
            </w:r>
          </w:p>
        </w:tc>
      </w:tr>
      <w:tr w:rsidR="00DF7A4C" w:rsidRPr="001E1F08" w14:paraId="718D6231" w14:textId="77777777" w:rsidTr="00C91737">
        <w:trPr>
          <w:trHeight w:val="360"/>
          <w:jc w:val="center"/>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14:paraId="1E3AE6B4" w14:textId="77777777" w:rsidR="00DF7A4C" w:rsidRPr="001E1F08" w:rsidRDefault="00DF7A4C" w:rsidP="000B123E">
            <w:pPr>
              <w:spacing w:before="60" w:after="60" w:line="276" w:lineRule="auto"/>
              <w:jc w:val="center"/>
              <w:outlineLvl w:val="0"/>
              <w:rPr>
                <w:sz w:val="26"/>
                <w:szCs w:val="26"/>
              </w:rPr>
            </w:pPr>
            <w:r w:rsidRPr="001E1F08">
              <w:rPr>
                <w:sz w:val="26"/>
                <w:szCs w:val="26"/>
              </w:rPr>
              <w:t>3</w:t>
            </w:r>
          </w:p>
        </w:tc>
        <w:tc>
          <w:tcPr>
            <w:tcW w:w="3162" w:type="pct"/>
            <w:tcBorders>
              <w:top w:val="nil"/>
              <w:left w:val="nil"/>
              <w:bottom w:val="single" w:sz="4" w:space="0" w:color="auto"/>
              <w:right w:val="single" w:sz="4" w:space="0" w:color="auto"/>
            </w:tcBorders>
            <w:shd w:val="clear" w:color="000000" w:fill="FFFFFF"/>
            <w:vAlign w:val="center"/>
            <w:hideMark/>
          </w:tcPr>
          <w:p w14:paraId="54B14CB3" w14:textId="77777777" w:rsidR="00DF7A4C" w:rsidRPr="001E1F08" w:rsidRDefault="00DF7A4C" w:rsidP="000B123E">
            <w:pPr>
              <w:spacing w:before="60" w:after="60" w:line="276" w:lineRule="auto"/>
              <w:outlineLvl w:val="0"/>
              <w:rPr>
                <w:sz w:val="26"/>
                <w:szCs w:val="26"/>
              </w:rPr>
            </w:pPr>
            <w:r w:rsidRPr="001E1F08">
              <w:rPr>
                <w:sz w:val="26"/>
                <w:szCs w:val="26"/>
              </w:rPr>
              <w:t>Bộ gộp nước về, đường kính 400 mm, dài 6 m</w:t>
            </w:r>
          </w:p>
        </w:tc>
        <w:tc>
          <w:tcPr>
            <w:tcW w:w="566" w:type="pct"/>
            <w:tcBorders>
              <w:top w:val="nil"/>
              <w:left w:val="nil"/>
              <w:bottom w:val="single" w:sz="4" w:space="0" w:color="auto"/>
              <w:right w:val="single" w:sz="4" w:space="0" w:color="auto"/>
            </w:tcBorders>
            <w:shd w:val="clear" w:color="000000" w:fill="FFFFFF"/>
            <w:vAlign w:val="center"/>
            <w:hideMark/>
          </w:tcPr>
          <w:p w14:paraId="30D8498B" w14:textId="77777777" w:rsidR="00DF7A4C" w:rsidRPr="001E1F08" w:rsidRDefault="00DF7A4C" w:rsidP="000B123E">
            <w:pPr>
              <w:spacing w:before="60" w:after="60" w:line="276" w:lineRule="auto"/>
              <w:jc w:val="center"/>
              <w:outlineLvl w:val="0"/>
              <w:rPr>
                <w:sz w:val="26"/>
                <w:szCs w:val="26"/>
              </w:rPr>
            </w:pPr>
            <w:r w:rsidRPr="001E1F08">
              <w:rPr>
                <w:sz w:val="26"/>
                <w:szCs w:val="26"/>
              </w:rPr>
              <w:t>bộ</w:t>
            </w:r>
          </w:p>
        </w:tc>
        <w:tc>
          <w:tcPr>
            <w:tcW w:w="865" w:type="pct"/>
            <w:tcBorders>
              <w:top w:val="nil"/>
              <w:left w:val="nil"/>
              <w:bottom w:val="single" w:sz="4" w:space="0" w:color="auto"/>
              <w:right w:val="single" w:sz="4" w:space="0" w:color="auto"/>
            </w:tcBorders>
            <w:shd w:val="clear" w:color="000000" w:fill="FFFFFF"/>
            <w:noWrap/>
            <w:vAlign w:val="center"/>
            <w:hideMark/>
          </w:tcPr>
          <w:p w14:paraId="748A1D27" w14:textId="77777777" w:rsidR="00DF7A4C" w:rsidRPr="001E1F08" w:rsidRDefault="00DF7A4C" w:rsidP="000B123E">
            <w:pPr>
              <w:spacing w:before="60" w:after="60" w:line="276" w:lineRule="auto"/>
              <w:jc w:val="center"/>
              <w:outlineLvl w:val="0"/>
              <w:rPr>
                <w:sz w:val="26"/>
                <w:szCs w:val="26"/>
              </w:rPr>
            </w:pPr>
            <w:r w:rsidRPr="001E1F08">
              <w:rPr>
                <w:sz w:val="26"/>
                <w:szCs w:val="26"/>
              </w:rPr>
              <w:t>2</w:t>
            </w:r>
          </w:p>
        </w:tc>
      </w:tr>
    </w:tbl>
    <w:p w14:paraId="57FCE9E9" w14:textId="77777777" w:rsidR="00DF7A4C" w:rsidRPr="005F047E" w:rsidRDefault="00DF7A4C" w:rsidP="00DF7A4C">
      <w:pPr>
        <w:pStyle w:val="ListParagraph"/>
        <w:numPr>
          <w:ilvl w:val="0"/>
          <w:numId w:val="18"/>
        </w:numPr>
        <w:autoSpaceDE w:val="0"/>
        <w:autoSpaceDN w:val="0"/>
        <w:adjustRightInd w:val="0"/>
        <w:spacing w:before="240" w:after="120" w:line="276" w:lineRule="auto"/>
        <w:ind w:left="425" w:hanging="425"/>
        <w:contextualSpacing w:val="0"/>
        <w:jc w:val="both"/>
        <w:rPr>
          <w:b/>
          <w:sz w:val="26"/>
          <w:szCs w:val="26"/>
        </w:rPr>
      </w:pPr>
      <w:r w:rsidRPr="005F047E">
        <w:rPr>
          <w:b/>
          <w:sz w:val="26"/>
          <w:szCs w:val="26"/>
        </w:rPr>
        <w:t>Mục tiêu công việc:</w:t>
      </w:r>
    </w:p>
    <w:p w14:paraId="1CA67014" w14:textId="77777777" w:rsidR="00DF7A4C" w:rsidRDefault="00DF7A4C" w:rsidP="00DF7A4C">
      <w:pPr>
        <w:pStyle w:val="ListParagraph"/>
        <w:numPr>
          <w:ilvl w:val="0"/>
          <w:numId w:val="21"/>
        </w:numPr>
        <w:spacing w:before="120" w:after="120" w:line="276" w:lineRule="auto"/>
        <w:ind w:hanging="294"/>
        <w:jc w:val="both"/>
        <w:rPr>
          <w:color w:val="000000"/>
          <w:sz w:val="26"/>
          <w:szCs w:val="26"/>
        </w:rPr>
      </w:pPr>
      <w:r w:rsidRPr="005F047E">
        <w:rPr>
          <w:color w:val="000000"/>
          <w:sz w:val="26"/>
          <w:szCs w:val="26"/>
        </w:rPr>
        <w:t>Đảm bảo hệ thống lạnh hoạt động ổn định, không bị gián đoạn và đáp ứng đúng, đủ công suất làm lạnh của tòa nhà.</w:t>
      </w:r>
    </w:p>
    <w:p w14:paraId="38268057" w14:textId="77777777" w:rsidR="00DF7A4C" w:rsidRPr="00E877DF" w:rsidRDefault="00DF7A4C" w:rsidP="00DF7A4C">
      <w:pPr>
        <w:pStyle w:val="ListParagraph"/>
        <w:numPr>
          <w:ilvl w:val="0"/>
          <w:numId w:val="21"/>
        </w:numPr>
        <w:tabs>
          <w:tab w:val="left" w:pos="1080"/>
        </w:tabs>
        <w:autoSpaceDE w:val="0"/>
        <w:autoSpaceDN w:val="0"/>
        <w:adjustRightInd w:val="0"/>
        <w:spacing w:before="60" w:after="60" w:line="276" w:lineRule="auto"/>
        <w:contextualSpacing w:val="0"/>
        <w:rPr>
          <w:sz w:val="26"/>
          <w:szCs w:val="26"/>
        </w:rPr>
      </w:pPr>
      <w:r w:rsidRPr="001E1F08">
        <w:rPr>
          <w:sz w:val="26"/>
          <w:szCs w:val="26"/>
        </w:rPr>
        <w:t>Đảm bảo hệ thống làm lạnh nước trung tâm Chiller không bị cáu cặn, rong rêu, ăn mòn, đảm bảo khả năng trao đổi nhiệt.</w:t>
      </w:r>
    </w:p>
    <w:p w14:paraId="3816519D" w14:textId="77777777" w:rsidR="00DF7A4C" w:rsidRPr="005F047E" w:rsidRDefault="00DF7A4C" w:rsidP="00DF7A4C">
      <w:pPr>
        <w:pStyle w:val="ListParagraph"/>
        <w:numPr>
          <w:ilvl w:val="0"/>
          <w:numId w:val="18"/>
        </w:numPr>
        <w:autoSpaceDE w:val="0"/>
        <w:autoSpaceDN w:val="0"/>
        <w:adjustRightInd w:val="0"/>
        <w:spacing w:before="240" w:after="120" w:line="276" w:lineRule="auto"/>
        <w:ind w:left="425" w:hanging="425"/>
        <w:contextualSpacing w:val="0"/>
        <w:jc w:val="both"/>
        <w:rPr>
          <w:b/>
          <w:sz w:val="26"/>
          <w:szCs w:val="26"/>
        </w:rPr>
      </w:pPr>
      <w:r w:rsidRPr="005F047E">
        <w:rPr>
          <w:b/>
          <w:sz w:val="26"/>
          <w:szCs w:val="26"/>
        </w:rPr>
        <w:t>Yêu cầu kỹ thuật:</w:t>
      </w:r>
    </w:p>
    <w:p w14:paraId="4B45BCDD" w14:textId="77777777" w:rsidR="00DF7A4C" w:rsidRPr="005F047E" w:rsidRDefault="00DF7A4C" w:rsidP="00DF7A4C">
      <w:pPr>
        <w:autoSpaceDE w:val="0"/>
        <w:autoSpaceDN w:val="0"/>
        <w:adjustRightInd w:val="0"/>
        <w:spacing w:before="120" w:after="120" w:line="276" w:lineRule="auto"/>
        <w:ind w:left="567"/>
        <w:contextualSpacing/>
        <w:rPr>
          <w:b/>
          <w:sz w:val="26"/>
          <w:szCs w:val="26"/>
        </w:rPr>
      </w:pPr>
      <w:r w:rsidRPr="005F047E">
        <w:rPr>
          <w:b/>
          <w:sz w:val="26"/>
          <w:szCs w:val="26"/>
        </w:rPr>
        <w:t>3.1 Yêu cầu chung:</w:t>
      </w:r>
    </w:p>
    <w:p w14:paraId="4D6B5967" w14:textId="77777777" w:rsidR="00DF7A4C" w:rsidRDefault="00DF7A4C" w:rsidP="00DF7A4C">
      <w:pPr>
        <w:pStyle w:val="ListParagraph"/>
        <w:numPr>
          <w:ilvl w:val="0"/>
          <w:numId w:val="21"/>
        </w:numPr>
        <w:spacing w:before="120" w:after="120" w:line="276" w:lineRule="auto"/>
        <w:ind w:hanging="294"/>
        <w:jc w:val="both"/>
        <w:rPr>
          <w:color w:val="000000"/>
          <w:sz w:val="26"/>
          <w:szCs w:val="26"/>
        </w:rPr>
      </w:pPr>
      <w:r>
        <w:rPr>
          <w:color w:val="000000"/>
          <w:sz w:val="26"/>
          <w:szCs w:val="26"/>
        </w:rPr>
        <w:t>Số đợt thực hiện dịch vụ</w:t>
      </w:r>
      <w:r w:rsidRPr="005F047E">
        <w:rPr>
          <w:color w:val="000000"/>
          <w:sz w:val="26"/>
          <w:szCs w:val="26"/>
        </w:rPr>
        <w:t>: 04 đợt/ năm.</w:t>
      </w:r>
    </w:p>
    <w:p w14:paraId="2A51AC92" w14:textId="77777777" w:rsidR="00DF7A4C" w:rsidRDefault="00DF7A4C" w:rsidP="00DF7A4C">
      <w:pPr>
        <w:pStyle w:val="ListParagraph"/>
        <w:numPr>
          <w:ilvl w:val="0"/>
          <w:numId w:val="21"/>
        </w:numPr>
        <w:spacing w:before="120" w:after="120" w:line="276" w:lineRule="auto"/>
        <w:jc w:val="both"/>
        <w:rPr>
          <w:color w:val="000000"/>
          <w:sz w:val="26"/>
          <w:szCs w:val="26"/>
        </w:rPr>
      </w:pPr>
      <w:r w:rsidRPr="005F047E">
        <w:rPr>
          <w:color w:val="000000"/>
          <w:sz w:val="26"/>
          <w:szCs w:val="26"/>
        </w:rPr>
        <w:t>Cung cấp báo cáo</w:t>
      </w:r>
      <w:r>
        <w:rPr>
          <w:color w:val="000000"/>
          <w:sz w:val="26"/>
          <w:szCs w:val="26"/>
        </w:rPr>
        <w:t xml:space="preserve"> phân tích, đánh giá</w:t>
      </w:r>
      <w:r w:rsidRPr="005F047E">
        <w:rPr>
          <w:color w:val="000000"/>
          <w:sz w:val="26"/>
          <w:szCs w:val="26"/>
        </w:rPr>
        <w:t xml:space="preserve"> sau mỗi đợt bảo trì bao gồm: danh mục công việc đã thực hiện, hình ảnh minh chứng,</w:t>
      </w:r>
      <w:r>
        <w:rPr>
          <w:color w:val="000000"/>
          <w:sz w:val="26"/>
          <w:szCs w:val="26"/>
        </w:rPr>
        <w:t xml:space="preserve"> kết quả phân tích, đánh giá, </w:t>
      </w:r>
      <w:r w:rsidRPr="005F047E">
        <w:rPr>
          <w:color w:val="000000"/>
          <w:sz w:val="26"/>
          <w:szCs w:val="26"/>
        </w:rPr>
        <w:t>trích xuất lỗi của hệ thống, đề xuất, cập nhật chương trình và giải pháp khắc phục cụ thể khi có phát hiện các dấu hiệu bất thường.</w:t>
      </w:r>
    </w:p>
    <w:p w14:paraId="1A5622F3" w14:textId="77777777" w:rsidR="00DF7A4C" w:rsidRPr="00975A41"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lastRenderedPageBreak/>
        <w:t xml:space="preserve">Chi phí nhân công kiểm tra khẩn cấp, cập nhật chương trình và xử lý khi xảy ra sự cố, thay thế thiết bị, phụ kiện đã bao gồm trong dịch vụ bảo trì. </w:t>
      </w:r>
    </w:p>
    <w:p w14:paraId="758789CF" w14:textId="77777777" w:rsidR="00DF7A4C" w:rsidRPr="001E1F08"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sz w:val="26"/>
          <w:szCs w:val="26"/>
        </w:rPr>
      </w:pPr>
      <w:r w:rsidRPr="001E1F08">
        <w:rPr>
          <w:sz w:val="26"/>
          <w:szCs w:val="26"/>
        </w:rPr>
        <w:t xml:space="preserve">Nhà thầu tuân thủ tất cả các yêu cầu về an ninh, trật tự, an toàn vệ sinh lao động và phòng cháy chữa cháy trong quá trình làm việc tại Bệnh viện. Nhà thầu cung cấp các phương tiện để thực hiện công việc đáp ứng yêu cầu an toàn và chất lượng công việc. Nhà thầu chịu trách nhiệm thay thế, khắc phục, sửa chữa những hư hỏng phát sinh trong suốt quá trình thực hiện công việc và những hư hỏng do trước đó Nhà thầu không báo cáo, </w:t>
      </w:r>
      <w:r w:rsidRPr="00C61FAC">
        <w:rPr>
          <w:sz w:val="26"/>
          <w:szCs w:val="26"/>
        </w:rPr>
        <w:t>đồng thời chịu hoàn toàn trách nhiệm về tất cả các sự cố, tai nạn liên quan trong suốt quá trình thực hiện công việc (kể cả sự cố, thiệt hại đối với bên thứ 3).</w:t>
      </w:r>
    </w:p>
    <w:p w14:paraId="6BBEB99E" w14:textId="77777777" w:rsidR="00DF7A4C" w:rsidRPr="00C61FAC"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sz w:val="26"/>
          <w:szCs w:val="26"/>
        </w:rPr>
      </w:pPr>
      <w:r w:rsidRPr="001E1F08">
        <w:rPr>
          <w:sz w:val="26"/>
          <w:szCs w:val="26"/>
        </w:rPr>
        <w:t>Nhà thầu phải lập kế hoạch chi tiết tiến độ, biện pháp thực hiện công việc và phương án cung cấp, lắp đặt</w:t>
      </w:r>
      <w:r>
        <w:rPr>
          <w:sz w:val="26"/>
          <w:szCs w:val="26"/>
        </w:rPr>
        <w:t xml:space="preserve"> theo đúng quy trình kỹ thuật và</w:t>
      </w:r>
      <w:r w:rsidRPr="001E1F08">
        <w:rPr>
          <w:sz w:val="26"/>
          <w:szCs w:val="26"/>
        </w:rPr>
        <w:t xml:space="preserve"> phù hợp</w:t>
      </w:r>
      <w:r w:rsidRPr="00C61FAC">
        <w:rPr>
          <w:sz w:val="26"/>
          <w:szCs w:val="26"/>
        </w:rPr>
        <w:t xml:space="preserve"> với điều kiện hoạt động của Bệnh viện. Nhà thầu thực hiện công việc theo lịch sắp xếp của Bệnh viện (kể cả ngoài giờ hành chính</w:t>
      </w:r>
      <w:r w:rsidRPr="001E1F08">
        <w:rPr>
          <w:sz w:val="26"/>
          <w:szCs w:val="26"/>
        </w:rPr>
        <w:t>, thứ 7, chủ nhật, ngày nghỉ, lễ).</w:t>
      </w:r>
    </w:p>
    <w:p w14:paraId="0EE3C023" w14:textId="77777777" w:rsidR="00DF7A4C" w:rsidRPr="001E1F08"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sz w:val="26"/>
          <w:szCs w:val="26"/>
        </w:rPr>
      </w:pPr>
      <w:r w:rsidRPr="001E1F08">
        <w:rPr>
          <w:sz w:val="26"/>
          <w:szCs w:val="26"/>
        </w:rPr>
        <w:t>Thực hiện công việc dưới sự giám sát của nhân viên Bệnh viện. Nhà thầu tuân thủ mọi sự hướng dẫn của nhân viên Bệnh viện. Nếu vi phạm, nhân sự đó phải lập tức rời khỏi bệnh viện và không được tiếp tục công việc tại Bệnh viện.</w:t>
      </w:r>
    </w:p>
    <w:p w14:paraId="524EBB2E" w14:textId="77777777" w:rsidR="00DF7A4C"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sz w:val="26"/>
          <w:szCs w:val="26"/>
        </w:rPr>
      </w:pPr>
      <w:r w:rsidRPr="001E1F08">
        <w:rPr>
          <w:sz w:val="26"/>
          <w:szCs w:val="26"/>
        </w:rPr>
        <w:t>Trang bị đầy đủ, đồng phục công ty, bảng tên, phương tiện bảo hộ lao động (nếu có).</w:t>
      </w:r>
    </w:p>
    <w:p w14:paraId="316FC3F4" w14:textId="77777777" w:rsidR="00DF7A4C" w:rsidRPr="001E1F08"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sz w:val="26"/>
          <w:szCs w:val="26"/>
        </w:rPr>
      </w:pPr>
      <w:r w:rsidRPr="005F047E">
        <w:rPr>
          <w:color w:val="000000"/>
          <w:sz w:val="26"/>
          <w:szCs w:val="26"/>
        </w:rPr>
        <w:t xml:space="preserve">Việc sửa chữa, bảo trì </w:t>
      </w:r>
      <w:r w:rsidRPr="005F047E">
        <w:rPr>
          <w:sz w:val="26"/>
          <w:szCs w:val="26"/>
        </w:rPr>
        <w:t xml:space="preserve">thay thế thiết bị, phụ kiện và </w:t>
      </w:r>
      <w:r w:rsidRPr="005F047E">
        <w:rPr>
          <w:color w:val="000000"/>
          <w:sz w:val="26"/>
          <w:szCs w:val="26"/>
        </w:rPr>
        <w:t>đại tu máy không ảnh hưởng đến hoạt động của hệ thống lạnh trung tâm và Bệnh viện</w:t>
      </w:r>
    </w:p>
    <w:p w14:paraId="27BD453A" w14:textId="77777777" w:rsidR="00DF7A4C"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sz w:val="26"/>
          <w:szCs w:val="26"/>
        </w:rPr>
      </w:pPr>
      <w:r w:rsidRPr="001E1F08">
        <w:rPr>
          <w:sz w:val="26"/>
          <w:szCs w:val="26"/>
        </w:rPr>
        <w:t>Tác phong làm việc lịch sự, hòa nhã trong Bệnh viện.</w:t>
      </w:r>
    </w:p>
    <w:p w14:paraId="231596E4" w14:textId="77777777" w:rsidR="00DF7A4C" w:rsidRDefault="00DF7A4C" w:rsidP="00DF7A4C">
      <w:pPr>
        <w:autoSpaceDE w:val="0"/>
        <w:autoSpaceDN w:val="0"/>
        <w:adjustRightInd w:val="0"/>
        <w:spacing w:before="120" w:after="120" w:line="276" w:lineRule="auto"/>
        <w:ind w:left="567"/>
        <w:rPr>
          <w:b/>
          <w:sz w:val="26"/>
          <w:szCs w:val="26"/>
        </w:rPr>
      </w:pPr>
      <w:r>
        <w:rPr>
          <w:b/>
          <w:sz w:val="26"/>
          <w:szCs w:val="26"/>
        </w:rPr>
        <w:t>3.2 Yêu cầu kỹ thuật chi tiết</w:t>
      </w:r>
      <w:r w:rsidRPr="00352781">
        <w:rPr>
          <w:b/>
          <w:sz w:val="26"/>
          <w:szCs w:val="26"/>
        </w:rPr>
        <w:t>:</w:t>
      </w:r>
    </w:p>
    <w:p w14:paraId="0E4A73FC" w14:textId="77777777" w:rsidR="00DF7A4C" w:rsidRPr="00405C89" w:rsidRDefault="00DF7A4C" w:rsidP="00DF7A4C">
      <w:pPr>
        <w:autoSpaceDE w:val="0"/>
        <w:autoSpaceDN w:val="0"/>
        <w:adjustRightInd w:val="0"/>
        <w:spacing w:before="120" w:after="120" w:line="276" w:lineRule="auto"/>
        <w:ind w:left="567" w:firstLine="284"/>
        <w:rPr>
          <w:b/>
          <w:sz w:val="26"/>
          <w:szCs w:val="26"/>
        </w:rPr>
      </w:pPr>
      <w:r w:rsidRPr="002B5511">
        <w:rPr>
          <w:b/>
          <w:sz w:val="26"/>
          <w:szCs w:val="26"/>
        </w:rPr>
        <w:t>3.2.1</w:t>
      </w:r>
      <w:r>
        <w:rPr>
          <w:b/>
          <w:sz w:val="26"/>
          <w:szCs w:val="26"/>
        </w:rPr>
        <w:t>.</w:t>
      </w:r>
      <w:r w:rsidRPr="002B5511">
        <w:rPr>
          <w:b/>
          <w:sz w:val="26"/>
          <w:szCs w:val="26"/>
        </w:rPr>
        <w:t xml:space="preserve"> PHẦN 1: BẢO TRÌ </w:t>
      </w:r>
      <w:r>
        <w:rPr>
          <w:b/>
          <w:color w:val="000000"/>
          <w:sz w:val="26"/>
          <w:szCs w:val="26"/>
        </w:rPr>
        <w:t xml:space="preserve">HỆ THỐNG LẠNH TRUNG TÂM </w:t>
      </w:r>
    </w:p>
    <w:p w14:paraId="59504524" w14:textId="77777777" w:rsidR="00DF7A4C" w:rsidRPr="00A07F84" w:rsidRDefault="00DF7A4C" w:rsidP="00DF7A4C">
      <w:pPr>
        <w:pStyle w:val="ListParagraph"/>
        <w:numPr>
          <w:ilvl w:val="0"/>
          <w:numId w:val="23"/>
        </w:numPr>
        <w:spacing w:before="120" w:after="120" w:line="276" w:lineRule="auto"/>
        <w:ind w:left="993" w:hanging="284"/>
        <w:jc w:val="both"/>
        <w:rPr>
          <w:b/>
          <w:color w:val="000000"/>
          <w:sz w:val="26"/>
          <w:szCs w:val="26"/>
          <w:lang w:val="de-DE"/>
        </w:rPr>
      </w:pPr>
      <w:r w:rsidRPr="00A07F84">
        <w:rPr>
          <w:b/>
          <w:color w:val="000000"/>
          <w:sz w:val="26"/>
          <w:szCs w:val="26"/>
          <w:lang w:val="de-DE"/>
        </w:rPr>
        <w:t>Yêu cầu về nhân sự:</w:t>
      </w:r>
    </w:p>
    <w:p w14:paraId="77795190" w14:textId="77777777" w:rsidR="00DF7A4C" w:rsidRPr="005F047E"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5F047E">
        <w:rPr>
          <w:color w:val="000000"/>
          <w:sz w:val="26"/>
          <w:szCs w:val="26"/>
        </w:rPr>
        <w:t xml:space="preserve">Tối thiểu 01 kỹ sư ngành cơ/ nhiệt lạnh/ điện và có giấy chứng nhận huấn luyện của hãng Trane về kỹ thuật bảo trì, </w:t>
      </w:r>
      <w:r w:rsidRPr="00EF76F3">
        <w:rPr>
          <w:color w:val="000000"/>
          <w:sz w:val="26"/>
          <w:szCs w:val="26"/>
        </w:rPr>
        <w:t xml:space="preserve">xử lý sự cố, thay thế thiết bị, phụ kiện và </w:t>
      </w:r>
      <w:r w:rsidRPr="005F047E">
        <w:rPr>
          <w:color w:val="000000"/>
          <w:sz w:val="26"/>
          <w:szCs w:val="26"/>
        </w:rPr>
        <w:t>đại tu máy làm lạnh trung tâm chiller khi tham gia thực hiện công việc.</w:t>
      </w:r>
    </w:p>
    <w:p w14:paraId="043AF934" w14:textId="77777777" w:rsidR="00DF7A4C" w:rsidRPr="005F047E"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5F047E">
        <w:rPr>
          <w:color w:val="000000"/>
          <w:sz w:val="26"/>
          <w:szCs w:val="26"/>
        </w:rPr>
        <w:t>Được huấn luyện an toàn lao động phù hợp với công việc.</w:t>
      </w:r>
    </w:p>
    <w:p w14:paraId="6576E4FA" w14:textId="77777777" w:rsidR="00DF7A4C" w:rsidRPr="00A07F84" w:rsidRDefault="00DF7A4C" w:rsidP="00DF7A4C">
      <w:pPr>
        <w:pStyle w:val="ListParagraph"/>
        <w:numPr>
          <w:ilvl w:val="0"/>
          <w:numId w:val="23"/>
        </w:numPr>
        <w:spacing w:before="120" w:after="120" w:line="276" w:lineRule="auto"/>
        <w:ind w:left="993" w:hanging="284"/>
        <w:jc w:val="both"/>
        <w:rPr>
          <w:b/>
          <w:color w:val="000000"/>
          <w:sz w:val="26"/>
          <w:szCs w:val="26"/>
          <w:lang w:val="de-DE"/>
        </w:rPr>
      </w:pPr>
      <w:r w:rsidRPr="00A07F84">
        <w:rPr>
          <w:b/>
          <w:color w:val="000000"/>
          <w:sz w:val="26"/>
          <w:szCs w:val="26"/>
          <w:lang w:val="de-DE"/>
        </w:rPr>
        <w:t>Tần suất thực hiện bảo trì:</w:t>
      </w:r>
    </w:p>
    <w:p w14:paraId="1D3B47A7" w14:textId="77777777" w:rsidR="00DF7A4C" w:rsidRPr="005F047E" w:rsidRDefault="00DF7A4C" w:rsidP="00DF7A4C">
      <w:pPr>
        <w:pStyle w:val="ListParagraph"/>
        <w:spacing w:before="120" w:after="120" w:line="276" w:lineRule="auto"/>
        <w:jc w:val="right"/>
        <w:rPr>
          <w:color w:val="000000"/>
          <w:sz w:val="26"/>
          <w:szCs w:val="26"/>
        </w:rPr>
      </w:pPr>
      <w:r>
        <w:rPr>
          <w:color w:val="000000"/>
          <w:sz w:val="26"/>
          <w:szCs w:val="26"/>
        </w:rPr>
        <w:t>Bảng 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2"/>
        <w:gridCol w:w="914"/>
        <w:gridCol w:w="914"/>
        <w:gridCol w:w="914"/>
        <w:gridCol w:w="914"/>
      </w:tblGrid>
      <w:tr w:rsidR="00DF7A4C" w:rsidRPr="005F047E" w14:paraId="530A74E1" w14:textId="77777777" w:rsidTr="000B123E">
        <w:trPr>
          <w:trHeight w:val="587"/>
          <w:tblHeader/>
          <w:jc w:val="center"/>
        </w:trPr>
        <w:tc>
          <w:tcPr>
            <w:tcW w:w="3032" w:type="pct"/>
            <w:tcBorders>
              <w:top w:val="single" w:sz="4" w:space="0" w:color="auto"/>
              <w:left w:val="single" w:sz="4" w:space="0" w:color="auto"/>
              <w:bottom w:val="single" w:sz="4" w:space="0" w:color="auto"/>
              <w:right w:val="single" w:sz="4" w:space="0" w:color="auto"/>
            </w:tcBorders>
            <w:vAlign w:val="center"/>
            <w:hideMark/>
          </w:tcPr>
          <w:p w14:paraId="06389CAD" w14:textId="77777777" w:rsidR="00DF7A4C" w:rsidRPr="001826F3" w:rsidRDefault="00DF7A4C" w:rsidP="000B123E">
            <w:pPr>
              <w:spacing w:before="120" w:after="120" w:line="276" w:lineRule="auto"/>
              <w:contextualSpacing/>
              <w:jc w:val="center"/>
              <w:rPr>
                <w:b/>
                <w:sz w:val="26"/>
                <w:szCs w:val="26"/>
              </w:rPr>
            </w:pPr>
            <w:r w:rsidRPr="001826F3">
              <w:rPr>
                <w:b/>
                <w:sz w:val="26"/>
                <w:szCs w:val="26"/>
              </w:rPr>
              <w:t>Công việc bảo trì</w:t>
            </w:r>
          </w:p>
        </w:tc>
        <w:tc>
          <w:tcPr>
            <w:tcW w:w="492" w:type="pct"/>
            <w:tcBorders>
              <w:top w:val="single" w:sz="4" w:space="0" w:color="auto"/>
              <w:left w:val="single" w:sz="4" w:space="0" w:color="auto"/>
              <w:bottom w:val="single" w:sz="4" w:space="0" w:color="auto"/>
              <w:right w:val="single" w:sz="4" w:space="0" w:color="auto"/>
            </w:tcBorders>
            <w:vAlign w:val="center"/>
            <w:hideMark/>
          </w:tcPr>
          <w:p w14:paraId="44DF4581" w14:textId="77777777" w:rsidR="00DF7A4C" w:rsidRPr="001826F3" w:rsidRDefault="00DF7A4C" w:rsidP="000B123E">
            <w:pPr>
              <w:spacing w:before="120" w:after="120" w:line="276" w:lineRule="auto"/>
              <w:contextualSpacing/>
              <w:jc w:val="center"/>
              <w:rPr>
                <w:b/>
                <w:sz w:val="26"/>
                <w:szCs w:val="26"/>
              </w:rPr>
            </w:pPr>
            <w:r w:rsidRPr="001826F3">
              <w:rPr>
                <w:b/>
                <w:sz w:val="26"/>
                <w:szCs w:val="26"/>
              </w:rPr>
              <w:t>Đợt 1</w:t>
            </w:r>
          </w:p>
        </w:tc>
        <w:tc>
          <w:tcPr>
            <w:tcW w:w="492" w:type="pct"/>
            <w:tcBorders>
              <w:top w:val="single" w:sz="4" w:space="0" w:color="auto"/>
              <w:left w:val="single" w:sz="4" w:space="0" w:color="auto"/>
              <w:bottom w:val="single" w:sz="4" w:space="0" w:color="auto"/>
              <w:right w:val="single" w:sz="4" w:space="0" w:color="auto"/>
            </w:tcBorders>
            <w:vAlign w:val="center"/>
            <w:hideMark/>
          </w:tcPr>
          <w:p w14:paraId="447A4998" w14:textId="77777777" w:rsidR="00DF7A4C" w:rsidRPr="001826F3" w:rsidRDefault="00DF7A4C" w:rsidP="000B123E">
            <w:pPr>
              <w:spacing w:before="120" w:after="120" w:line="276" w:lineRule="auto"/>
              <w:contextualSpacing/>
              <w:jc w:val="center"/>
              <w:rPr>
                <w:b/>
                <w:sz w:val="26"/>
                <w:szCs w:val="26"/>
              </w:rPr>
            </w:pPr>
            <w:r w:rsidRPr="001826F3">
              <w:rPr>
                <w:b/>
                <w:sz w:val="26"/>
                <w:szCs w:val="26"/>
              </w:rPr>
              <w:t>Đợt 2</w:t>
            </w:r>
          </w:p>
        </w:tc>
        <w:tc>
          <w:tcPr>
            <w:tcW w:w="492" w:type="pct"/>
            <w:tcBorders>
              <w:top w:val="single" w:sz="4" w:space="0" w:color="auto"/>
              <w:left w:val="single" w:sz="4" w:space="0" w:color="auto"/>
              <w:bottom w:val="single" w:sz="4" w:space="0" w:color="auto"/>
              <w:right w:val="single" w:sz="4" w:space="0" w:color="auto"/>
            </w:tcBorders>
            <w:vAlign w:val="center"/>
            <w:hideMark/>
          </w:tcPr>
          <w:p w14:paraId="22661CFE" w14:textId="77777777" w:rsidR="00DF7A4C" w:rsidRPr="001826F3" w:rsidRDefault="00DF7A4C" w:rsidP="000B123E">
            <w:pPr>
              <w:spacing w:before="120" w:after="120" w:line="276" w:lineRule="auto"/>
              <w:contextualSpacing/>
              <w:jc w:val="center"/>
              <w:rPr>
                <w:b/>
                <w:sz w:val="26"/>
                <w:szCs w:val="26"/>
              </w:rPr>
            </w:pPr>
            <w:r w:rsidRPr="001826F3">
              <w:rPr>
                <w:b/>
                <w:sz w:val="26"/>
                <w:szCs w:val="26"/>
              </w:rPr>
              <w:t>Đợt 3</w:t>
            </w:r>
          </w:p>
        </w:tc>
        <w:tc>
          <w:tcPr>
            <w:tcW w:w="492" w:type="pct"/>
            <w:tcBorders>
              <w:top w:val="single" w:sz="4" w:space="0" w:color="auto"/>
              <w:left w:val="single" w:sz="4" w:space="0" w:color="auto"/>
              <w:bottom w:val="single" w:sz="4" w:space="0" w:color="auto"/>
              <w:right w:val="single" w:sz="4" w:space="0" w:color="auto"/>
            </w:tcBorders>
            <w:vAlign w:val="center"/>
            <w:hideMark/>
          </w:tcPr>
          <w:p w14:paraId="42730EC5" w14:textId="77777777" w:rsidR="00DF7A4C" w:rsidRPr="001826F3" w:rsidRDefault="00DF7A4C" w:rsidP="000B123E">
            <w:pPr>
              <w:spacing w:before="120" w:after="120" w:line="276" w:lineRule="auto"/>
              <w:contextualSpacing/>
              <w:jc w:val="center"/>
              <w:rPr>
                <w:b/>
                <w:sz w:val="26"/>
                <w:szCs w:val="26"/>
              </w:rPr>
            </w:pPr>
            <w:r w:rsidRPr="001826F3">
              <w:rPr>
                <w:b/>
                <w:sz w:val="26"/>
                <w:szCs w:val="26"/>
              </w:rPr>
              <w:t>Đợt 4</w:t>
            </w:r>
          </w:p>
        </w:tc>
      </w:tr>
      <w:tr w:rsidR="00DF7A4C" w:rsidRPr="005F047E" w14:paraId="48B3BE52" w14:textId="77777777" w:rsidTr="000B123E">
        <w:trPr>
          <w:trHeight w:val="20"/>
          <w:jc w:val="center"/>
        </w:trPr>
        <w:tc>
          <w:tcPr>
            <w:tcW w:w="3032" w:type="pct"/>
            <w:tcBorders>
              <w:top w:val="single" w:sz="4" w:space="0" w:color="auto"/>
              <w:left w:val="single" w:sz="4" w:space="0" w:color="auto"/>
              <w:bottom w:val="single" w:sz="4" w:space="0" w:color="auto"/>
              <w:right w:val="single" w:sz="4" w:space="0" w:color="auto"/>
            </w:tcBorders>
            <w:vAlign w:val="center"/>
            <w:hideMark/>
          </w:tcPr>
          <w:p w14:paraId="5332C95C" w14:textId="77777777" w:rsidR="00DF7A4C" w:rsidRPr="00877513" w:rsidRDefault="00DF7A4C" w:rsidP="000B123E">
            <w:pPr>
              <w:spacing w:before="120" w:after="120" w:line="276" w:lineRule="auto"/>
              <w:rPr>
                <w:sz w:val="26"/>
                <w:szCs w:val="26"/>
              </w:rPr>
            </w:pPr>
            <w:r w:rsidRPr="00877513">
              <w:rPr>
                <w:sz w:val="26"/>
                <w:szCs w:val="26"/>
              </w:rPr>
              <w:t>Công việc bảo trì định kỳ</w:t>
            </w:r>
          </w:p>
        </w:tc>
        <w:tc>
          <w:tcPr>
            <w:tcW w:w="492" w:type="pct"/>
            <w:tcBorders>
              <w:top w:val="single" w:sz="4" w:space="0" w:color="auto"/>
              <w:left w:val="single" w:sz="4" w:space="0" w:color="auto"/>
              <w:bottom w:val="single" w:sz="4" w:space="0" w:color="auto"/>
              <w:right w:val="single" w:sz="4" w:space="0" w:color="auto"/>
            </w:tcBorders>
            <w:vAlign w:val="center"/>
            <w:hideMark/>
          </w:tcPr>
          <w:p w14:paraId="5E639E4B" w14:textId="77777777" w:rsidR="00DF7A4C" w:rsidRPr="005F047E" w:rsidRDefault="00DF7A4C" w:rsidP="000B123E">
            <w:pPr>
              <w:spacing w:before="120" w:after="120" w:line="276" w:lineRule="auto"/>
              <w:contextualSpacing/>
              <w:jc w:val="center"/>
              <w:rPr>
                <w:sz w:val="26"/>
                <w:szCs w:val="26"/>
              </w:rPr>
            </w:pPr>
            <w:r w:rsidRPr="005F047E">
              <w:rPr>
                <w:sz w:val="26"/>
                <w:szCs w:val="26"/>
              </w:rPr>
              <w:t>x</w:t>
            </w:r>
          </w:p>
        </w:tc>
        <w:tc>
          <w:tcPr>
            <w:tcW w:w="492" w:type="pct"/>
            <w:tcBorders>
              <w:top w:val="single" w:sz="4" w:space="0" w:color="auto"/>
              <w:left w:val="single" w:sz="4" w:space="0" w:color="auto"/>
              <w:bottom w:val="single" w:sz="4" w:space="0" w:color="auto"/>
              <w:right w:val="single" w:sz="4" w:space="0" w:color="auto"/>
            </w:tcBorders>
            <w:vAlign w:val="center"/>
            <w:hideMark/>
          </w:tcPr>
          <w:p w14:paraId="2EBC9537" w14:textId="77777777" w:rsidR="00DF7A4C" w:rsidRPr="005F047E" w:rsidRDefault="00DF7A4C" w:rsidP="000B123E">
            <w:pPr>
              <w:spacing w:before="120" w:after="120" w:line="276" w:lineRule="auto"/>
              <w:contextualSpacing/>
              <w:jc w:val="center"/>
              <w:rPr>
                <w:sz w:val="26"/>
                <w:szCs w:val="26"/>
              </w:rPr>
            </w:pPr>
            <w:r w:rsidRPr="005F047E">
              <w:rPr>
                <w:sz w:val="26"/>
                <w:szCs w:val="26"/>
              </w:rPr>
              <w:t>x</w:t>
            </w:r>
          </w:p>
        </w:tc>
        <w:tc>
          <w:tcPr>
            <w:tcW w:w="492" w:type="pct"/>
            <w:tcBorders>
              <w:top w:val="single" w:sz="4" w:space="0" w:color="auto"/>
              <w:left w:val="single" w:sz="4" w:space="0" w:color="auto"/>
              <w:bottom w:val="single" w:sz="4" w:space="0" w:color="auto"/>
              <w:right w:val="single" w:sz="4" w:space="0" w:color="auto"/>
            </w:tcBorders>
            <w:vAlign w:val="center"/>
            <w:hideMark/>
          </w:tcPr>
          <w:p w14:paraId="13B51D06" w14:textId="77777777" w:rsidR="00DF7A4C" w:rsidRPr="005F047E" w:rsidRDefault="00DF7A4C" w:rsidP="000B123E">
            <w:pPr>
              <w:spacing w:before="120" w:after="120" w:line="276" w:lineRule="auto"/>
              <w:contextualSpacing/>
              <w:jc w:val="center"/>
              <w:rPr>
                <w:sz w:val="26"/>
                <w:szCs w:val="26"/>
              </w:rPr>
            </w:pPr>
            <w:r w:rsidRPr="005F047E">
              <w:rPr>
                <w:sz w:val="26"/>
                <w:szCs w:val="26"/>
              </w:rPr>
              <w:t>x</w:t>
            </w:r>
          </w:p>
        </w:tc>
        <w:tc>
          <w:tcPr>
            <w:tcW w:w="492" w:type="pct"/>
            <w:tcBorders>
              <w:top w:val="single" w:sz="4" w:space="0" w:color="auto"/>
              <w:left w:val="single" w:sz="4" w:space="0" w:color="auto"/>
              <w:bottom w:val="single" w:sz="4" w:space="0" w:color="auto"/>
              <w:right w:val="single" w:sz="4" w:space="0" w:color="auto"/>
            </w:tcBorders>
            <w:vAlign w:val="center"/>
            <w:hideMark/>
          </w:tcPr>
          <w:p w14:paraId="262731F1" w14:textId="77777777" w:rsidR="00DF7A4C" w:rsidRPr="005F047E" w:rsidRDefault="00DF7A4C" w:rsidP="000B123E">
            <w:pPr>
              <w:spacing w:before="120" w:after="120" w:line="276" w:lineRule="auto"/>
              <w:contextualSpacing/>
              <w:jc w:val="center"/>
              <w:rPr>
                <w:sz w:val="26"/>
                <w:szCs w:val="26"/>
              </w:rPr>
            </w:pPr>
            <w:r w:rsidRPr="005F047E">
              <w:rPr>
                <w:sz w:val="26"/>
                <w:szCs w:val="26"/>
              </w:rPr>
              <w:t>x</w:t>
            </w:r>
          </w:p>
        </w:tc>
      </w:tr>
      <w:tr w:rsidR="00DF7A4C" w:rsidRPr="005F047E" w14:paraId="1B55A981" w14:textId="77777777" w:rsidTr="000B123E">
        <w:trPr>
          <w:trHeight w:val="20"/>
          <w:jc w:val="center"/>
        </w:trPr>
        <w:tc>
          <w:tcPr>
            <w:tcW w:w="3032" w:type="pct"/>
            <w:tcBorders>
              <w:top w:val="single" w:sz="4" w:space="0" w:color="auto"/>
              <w:left w:val="single" w:sz="4" w:space="0" w:color="auto"/>
              <w:bottom w:val="single" w:sz="4" w:space="0" w:color="auto"/>
              <w:right w:val="single" w:sz="4" w:space="0" w:color="auto"/>
            </w:tcBorders>
            <w:vAlign w:val="center"/>
            <w:hideMark/>
          </w:tcPr>
          <w:p w14:paraId="32992C7A" w14:textId="77777777" w:rsidR="00DF7A4C" w:rsidRPr="00877513" w:rsidRDefault="00DF7A4C" w:rsidP="000B123E">
            <w:pPr>
              <w:spacing w:before="120" w:after="120" w:line="276" w:lineRule="auto"/>
              <w:rPr>
                <w:sz w:val="26"/>
                <w:szCs w:val="26"/>
              </w:rPr>
            </w:pPr>
            <w:r w:rsidRPr="00877513">
              <w:rPr>
                <w:sz w:val="26"/>
                <w:szCs w:val="26"/>
              </w:rPr>
              <w:t>Công việc bảo trì và cân chỉnh hàng năm</w:t>
            </w:r>
          </w:p>
        </w:tc>
        <w:tc>
          <w:tcPr>
            <w:tcW w:w="492" w:type="pct"/>
            <w:tcBorders>
              <w:top w:val="single" w:sz="4" w:space="0" w:color="auto"/>
              <w:left w:val="single" w:sz="4" w:space="0" w:color="auto"/>
              <w:bottom w:val="single" w:sz="4" w:space="0" w:color="auto"/>
              <w:right w:val="single" w:sz="4" w:space="0" w:color="auto"/>
            </w:tcBorders>
            <w:vAlign w:val="center"/>
          </w:tcPr>
          <w:p w14:paraId="394C123F"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3664D121"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54B7BB73"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279F0A2A" w14:textId="77777777" w:rsidR="00DF7A4C" w:rsidRPr="005F047E" w:rsidRDefault="00DF7A4C" w:rsidP="000B123E">
            <w:pPr>
              <w:spacing w:before="120" w:after="120" w:line="276" w:lineRule="auto"/>
              <w:contextualSpacing/>
              <w:jc w:val="center"/>
              <w:rPr>
                <w:sz w:val="26"/>
                <w:szCs w:val="26"/>
              </w:rPr>
            </w:pPr>
          </w:p>
        </w:tc>
      </w:tr>
      <w:tr w:rsidR="00DF7A4C" w:rsidRPr="005F047E" w14:paraId="7F62C4F9" w14:textId="77777777" w:rsidTr="000B123E">
        <w:trPr>
          <w:trHeight w:val="20"/>
          <w:jc w:val="center"/>
        </w:trPr>
        <w:tc>
          <w:tcPr>
            <w:tcW w:w="3032" w:type="pct"/>
            <w:tcBorders>
              <w:top w:val="single" w:sz="4" w:space="0" w:color="auto"/>
              <w:left w:val="single" w:sz="4" w:space="0" w:color="auto"/>
              <w:bottom w:val="single" w:sz="4" w:space="0" w:color="auto"/>
              <w:right w:val="single" w:sz="4" w:space="0" w:color="auto"/>
            </w:tcBorders>
            <w:vAlign w:val="center"/>
            <w:hideMark/>
          </w:tcPr>
          <w:p w14:paraId="40546ED7" w14:textId="77777777" w:rsidR="00DF7A4C" w:rsidRPr="005F047E" w:rsidRDefault="00DF7A4C" w:rsidP="00DF7A4C">
            <w:pPr>
              <w:pStyle w:val="ListParagraph"/>
              <w:numPr>
                <w:ilvl w:val="0"/>
                <w:numId w:val="22"/>
              </w:numPr>
              <w:spacing w:before="120" w:after="120" w:line="276" w:lineRule="auto"/>
              <w:ind w:left="1156" w:hanging="709"/>
              <w:jc w:val="both"/>
              <w:rPr>
                <w:sz w:val="26"/>
                <w:szCs w:val="26"/>
              </w:rPr>
            </w:pPr>
            <w:r w:rsidRPr="005F047E">
              <w:rPr>
                <w:sz w:val="26"/>
                <w:szCs w:val="26"/>
              </w:rPr>
              <w:t>Tổng quát</w:t>
            </w:r>
          </w:p>
        </w:tc>
        <w:tc>
          <w:tcPr>
            <w:tcW w:w="492" w:type="pct"/>
            <w:tcBorders>
              <w:top w:val="single" w:sz="4" w:space="0" w:color="auto"/>
              <w:left w:val="single" w:sz="4" w:space="0" w:color="auto"/>
              <w:bottom w:val="single" w:sz="4" w:space="0" w:color="auto"/>
              <w:right w:val="single" w:sz="4" w:space="0" w:color="auto"/>
            </w:tcBorders>
            <w:vAlign w:val="center"/>
            <w:hideMark/>
          </w:tcPr>
          <w:p w14:paraId="022CF1B2" w14:textId="77777777" w:rsidR="00DF7A4C" w:rsidRPr="005F047E" w:rsidRDefault="00DF7A4C" w:rsidP="000B123E">
            <w:pPr>
              <w:spacing w:before="120" w:after="120" w:line="276" w:lineRule="auto"/>
              <w:contextualSpacing/>
              <w:jc w:val="center"/>
              <w:rPr>
                <w:sz w:val="26"/>
                <w:szCs w:val="26"/>
              </w:rPr>
            </w:pPr>
            <w:r w:rsidRPr="005F047E">
              <w:rPr>
                <w:sz w:val="26"/>
                <w:szCs w:val="26"/>
              </w:rPr>
              <w:t>x</w:t>
            </w:r>
          </w:p>
        </w:tc>
        <w:tc>
          <w:tcPr>
            <w:tcW w:w="492" w:type="pct"/>
            <w:tcBorders>
              <w:top w:val="single" w:sz="4" w:space="0" w:color="auto"/>
              <w:left w:val="single" w:sz="4" w:space="0" w:color="auto"/>
              <w:bottom w:val="single" w:sz="4" w:space="0" w:color="auto"/>
              <w:right w:val="single" w:sz="4" w:space="0" w:color="auto"/>
            </w:tcBorders>
            <w:vAlign w:val="center"/>
          </w:tcPr>
          <w:p w14:paraId="1140E700"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01EA9A5C"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20307E1C" w14:textId="77777777" w:rsidR="00DF7A4C" w:rsidRPr="005F047E" w:rsidRDefault="00DF7A4C" w:rsidP="000B123E">
            <w:pPr>
              <w:spacing w:before="120" w:after="120" w:line="276" w:lineRule="auto"/>
              <w:contextualSpacing/>
              <w:jc w:val="center"/>
              <w:rPr>
                <w:sz w:val="26"/>
                <w:szCs w:val="26"/>
              </w:rPr>
            </w:pPr>
          </w:p>
        </w:tc>
      </w:tr>
      <w:tr w:rsidR="00DF7A4C" w:rsidRPr="005F047E" w14:paraId="17D37350" w14:textId="77777777" w:rsidTr="000B123E">
        <w:trPr>
          <w:trHeight w:val="20"/>
          <w:jc w:val="center"/>
        </w:trPr>
        <w:tc>
          <w:tcPr>
            <w:tcW w:w="3032" w:type="pct"/>
            <w:tcBorders>
              <w:top w:val="single" w:sz="4" w:space="0" w:color="auto"/>
              <w:left w:val="single" w:sz="4" w:space="0" w:color="auto"/>
              <w:bottom w:val="single" w:sz="4" w:space="0" w:color="auto"/>
              <w:right w:val="single" w:sz="4" w:space="0" w:color="auto"/>
            </w:tcBorders>
            <w:vAlign w:val="center"/>
            <w:hideMark/>
          </w:tcPr>
          <w:p w14:paraId="0B2B7C45" w14:textId="77777777" w:rsidR="00DF7A4C" w:rsidRPr="005F047E" w:rsidRDefault="00DF7A4C" w:rsidP="00DF7A4C">
            <w:pPr>
              <w:pStyle w:val="ListParagraph"/>
              <w:numPr>
                <w:ilvl w:val="0"/>
                <w:numId w:val="22"/>
              </w:numPr>
              <w:spacing w:before="120" w:after="120" w:line="276" w:lineRule="auto"/>
              <w:ind w:left="1156" w:hanging="709"/>
              <w:jc w:val="both"/>
              <w:rPr>
                <w:sz w:val="26"/>
                <w:szCs w:val="26"/>
              </w:rPr>
            </w:pPr>
            <w:r w:rsidRPr="005F047E">
              <w:rPr>
                <w:sz w:val="26"/>
                <w:szCs w:val="26"/>
              </w:rPr>
              <w:lastRenderedPageBreak/>
              <w:t>Hệ thống bôi trơn</w:t>
            </w:r>
          </w:p>
        </w:tc>
        <w:tc>
          <w:tcPr>
            <w:tcW w:w="492" w:type="pct"/>
            <w:tcBorders>
              <w:top w:val="single" w:sz="4" w:space="0" w:color="auto"/>
              <w:left w:val="single" w:sz="4" w:space="0" w:color="auto"/>
              <w:bottom w:val="single" w:sz="4" w:space="0" w:color="auto"/>
              <w:right w:val="single" w:sz="4" w:space="0" w:color="auto"/>
            </w:tcBorders>
            <w:vAlign w:val="center"/>
          </w:tcPr>
          <w:p w14:paraId="1E4B27A1"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443C06AF"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4DD92E15"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1FC9B28C" w14:textId="77777777" w:rsidR="00DF7A4C" w:rsidRPr="005F047E" w:rsidRDefault="00DF7A4C" w:rsidP="000B123E">
            <w:pPr>
              <w:spacing w:before="120" w:after="120" w:line="276" w:lineRule="auto"/>
              <w:contextualSpacing/>
              <w:jc w:val="center"/>
              <w:rPr>
                <w:sz w:val="26"/>
                <w:szCs w:val="26"/>
              </w:rPr>
            </w:pPr>
            <w:r w:rsidRPr="005F047E">
              <w:rPr>
                <w:sz w:val="26"/>
                <w:szCs w:val="26"/>
              </w:rPr>
              <w:t>x</w:t>
            </w:r>
          </w:p>
        </w:tc>
      </w:tr>
      <w:tr w:rsidR="00DF7A4C" w:rsidRPr="005F047E" w14:paraId="3918C040" w14:textId="77777777" w:rsidTr="000B123E">
        <w:trPr>
          <w:trHeight w:val="20"/>
          <w:jc w:val="center"/>
        </w:trPr>
        <w:tc>
          <w:tcPr>
            <w:tcW w:w="3032" w:type="pct"/>
            <w:tcBorders>
              <w:top w:val="single" w:sz="4" w:space="0" w:color="auto"/>
              <w:left w:val="single" w:sz="4" w:space="0" w:color="auto"/>
              <w:bottom w:val="single" w:sz="4" w:space="0" w:color="auto"/>
              <w:right w:val="single" w:sz="4" w:space="0" w:color="auto"/>
            </w:tcBorders>
            <w:vAlign w:val="center"/>
            <w:hideMark/>
          </w:tcPr>
          <w:p w14:paraId="25FB7E5C" w14:textId="77777777" w:rsidR="00DF7A4C" w:rsidRPr="005F047E" w:rsidRDefault="00DF7A4C" w:rsidP="00DF7A4C">
            <w:pPr>
              <w:pStyle w:val="ListParagraph"/>
              <w:numPr>
                <w:ilvl w:val="0"/>
                <w:numId w:val="22"/>
              </w:numPr>
              <w:spacing w:before="120" w:after="120" w:line="276" w:lineRule="auto"/>
              <w:ind w:left="1156" w:hanging="709"/>
              <w:jc w:val="both"/>
              <w:rPr>
                <w:sz w:val="26"/>
                <w:szCs w:val="26"/>
              </w:rPr>
            </w:pPr>
            <w:r w:rsidRPr="005F047E">
              <w:rPr>
                <w:sz w:val="26"/>
                <w:szCs w:val="26"/>
              </w:rPr>
              <w:t>Động cơ và bộ khởi động</w:t>
            </w:r>
          </w:p>
        </w:tc>
        <w:tc>
          <w:tcPr>
            <w:tcW w:w="492" w:type="pct"/>
            <w:tcBorders>
              <w:top w:val="single" w:sz="4" w:space="0" w:color="auto"/>
              <w:left w:val="single" w:sz="4" w:space="0" w:color="auto"/>
              <w:bottom w:val="single" w:sz="4" w:space="0" w:color="auto"/>
              <w:right w:val="single" w:sz="4" w:space="0" w:color="auto"/>
            </w:tcBorders>
            <w:vAlign w:val="center"/>
          </w:tcPr>
          <w:p w14:paraId="3C2B4F09"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6483EE46" w14:textId="77777777" w:rsidR="00DF7A4C" w:rsidRPr="005F047E" w:rsidRDefault="00DF7A4C" w:rsidP="000B123E">
            <w:pPr>
              <w:spacing w:before="120" w:after="120" w:line="276" w:lineRule="auto"/>
              <w:contextualSpacing/>
              <w:jc w:val="center"/>
              <w:rPr>
                <w:sz w:val="26"/>
                <w:szCs w:val="26"/>
              </w:rPr>
            </w:pPr>
            <w:r w:rsidRPr="005F047E">
              <w:rPr>
                <w:sz w:val="26"/>
                <w:szCs w:val="26"/>
              </w:rPr>
              <w:t>x</w:t>
            </w:r>
          </w:p>
        </w:tc>
        <w:tc>
          <w:tcPr>
            <w:tcW w:w="492" w:type="pct"/>
            <w:tcBorders>
              <w:top w:val="single" w:sz="4" w:space="0" w:color="auto"/>
              <w:left w:val="single" w:sz="4" w:space="0" w:color="auto"/>
              <w:bottom w:val="single" w:sz="4" w:space="0" w:color="auto"/>
              <w:right w:val="single" w:sz="4" w:space="0" w:color="auto"/>
            </w:tcBorders>
            <w:vAlign w:val="center"/>
          </w:tcPr>
          <w:p w14:paraId="3458E3C0"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5125FAF1" w14:textId="77777777" w:rsidR="00DF7A4C" w:rsidRPr="005F047E" w:rsidRDefault="00DF7A4C" w:rsidP="000B123E">
            <w:pPr>
              <w:spacing w:before="120" w:after="120" w:line="276" w:lineRule="auto"/>
              <w:contextualSpacing/>
              <w:jc w:val="center"/>
              <w:rPr>
                <w:sz w:val="26"/>
                <w:szCs w:val="26"/>
              </w:rPr>
            </w:pPr>
          </w:p>
        </w:tc>
      </w:tr>
      <w:tr w:rsidR="00DF7A4C" w:rsidRPr="005F047E" w14:paraId="0BF3400B" w14:textId="77777777" w:rsidTr="000B123E">
        <w:trPr>
          <w:trHeight w:val="20"/>
          <w:jc w:val="center"/>
        </w:trPr>
        <w:tc>
          <w:tcPr>
            <w:tcW w:w="3032" w:type="pct"/>
            <w:tcBorders>
              <w:top w:val="single" w:sz="4" w:space="0" w:color="auto"/>
              <w:left w:val="single" w:sz="4" w:space="0" w:color="auto"/>
              <w:bottom w:val="single" w:sz="4" w:space="0" w:color="auto"/>
              <w:right w:val="single" w:sz="4" w:space="0" w:color="auto"/>
            </w:tcBorders>
            <w:vAlign w:val="center"/>
            <w:hideMark/>
          </w:tcPr>
          <w:p w14:paraId="059422C8" w14:textId="77777777" w:rsidR="00DF7A4C" w:rsidRPr="005F047E" w:rsidRDefault="00DF7A4C" w:rsidP="00DF7A4C">
            <w:pPr>
              <w:pStyle w:val="ListParagraph"/>
              <w:numPr>
                <w:ilvl w:val="0"/>
                <w:numId w:val="22"/>
              </w:numPr>
              <w:spacing w:before="120" w:after="120" w:line="276" w:lineRule="auto"/>
              <w:ind w:left="1156" w:hanging="709"/>
              <w:jc w:val="both"/>
              <w:rPr>
                <w:sz w:val="26"/>
                <w:szCs w:val="26"/>
              </w:rPr>
            </w:pPr>
            <w:r w:rsidRPr="005F047E">
              <w:rPr>
                <w:sz w:val="26"/>
                <w:szCs w:val="26"/>
              </w:rPr>
              <w:t>Hệ thống điều khiển và bảo vệ</w:t>
            </w:r>
          </w:p>
        </w:tc>
        <w:tc>
          <w:tcPr>
            <w:tcW w:w="492" w:type="pct"/>
            <w:tcBorders>
              <w:top w:val="single" w:sz="4" w:space="0" w:color="auto"/>
              <w:left w:val="single" w:sz="4" w:space="0" w:color="auto"/>
              <w:bottom w:val="single" w:sz="4" w:space="0" w:color="auto"/>
              <w:right w:val="single" w:sz="4" w:space="0" w:color="auto"/>
            </w:tcBorders>
            <w:vAlign w:val="center"/>
          </w:tcPr>
          <w:p w14:paraId="1F0709BB"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6C0D11D0" w14:textId="77777777" w:rsidR="00DF7A4C" w:rsidRPr="005F047E" w:rsidRDefault="00DF7A4C" w:rsidP="000B123E">
            <w:pPr>
              <w:spacing w:before="120" w:after="120" w:line="276" w:lineRule="auto"/>
              <w:contextualSpacing/>
              <w:jc w:val="center"/>
              <w:rPr>
                <w:sz w:val="26"/>
                <w:szCs w:val="26"/>
              </w:rPr>
            </w:pPr>
            <w:r w:rsidRPr="005F047E">
              <w:rPr>
                <w:sz w:val="26"/>
                <w:szCs w:val="26"/>
              </w:rPr>
              <w:t>x</w:t>
            </w:r>
          </w:p>
        </w:tc>
        <w:tc>
          <w:tcPr>
            <w:tcW w:w="492" w:type="pct"/>
            <w:tcBorders>
              <w:top w:val="single" w:sz="4" w:space="0" w:color="auto"/>
              <w:left w:val="single" w:sz="4" w:space="0" w:color="auto"/>
              <w:bottom w:val="single" w:sz="4" w:space="0" w:color="auto"/>
              <w:right w:val="single" w:sz="4" w:space="0" w:color="auto"/>
            </w:tcBorders>
            <w:vAlign w:val="center"/>
          </w:tcPr>
          <w:p w14:paraId="4C715252"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326FF413" w14:textId="77777777" w:rsidR="00DF7A4C" w:rsidRPr="005F047E" w:rsidRDefault="00DF7A4C" w:rsidP="000B123E">
            <w:pPr>
              <w:spacing w:before="120" w:after="120" w:line="276" w:lineRule="auto"/>
              <w:contextualSpacing/>
              <w:jc w:val="center"/>
              <w:rPr>
                <w:sz w:val="26"/>
                <w:szCs w:val="26"/>
              </w:rPr>
            </w:pPr>
          </w:p>
        </w:tc>
      </w:tr>
      <w:tr w:rsidR="00DF7A4C" w:rsidRPr="005F047E" w14:paraId="58377213" w14:textId="77777777" w:rsidTr="000B123E">
        <w:trPr>
          <w:trHeight w:val="20"/>
          <w:jc w:val="center"/>
        </w:trPr>
        <w:tc>
          <w:tcPr>
            <w:tcW w:w="3032" w:type="pct"/>
            <w:tcBorders>
              <w:top w:val="single" w:sz="4" w:space="0" w:color="auto"/>
              <w:left w:val="single" w:sz="4" w:space="0" w:color="auto"/>
              <w:bottom w:val="single" w:sz="4" w:space="0" w:color="auto"/>
              <w:right w:val="single" w:sz="4" w:space="0" w:color="auto"/>
            </w:tcBorders>
            <w:vAlign w:val="center"/>
            <w:hideMark/>
          </w:tcPr>
          <w:p w14:paraId="0DEC8FE2" w14:textId="77777777" w:rsidR="00DF7A4C" w:rsidRPr="005F047E" w:rsidRDefault="00DF7A4C" w:rsidP="00DF7A4C">
            <w:pPr>
              <w:pStyle w:val="ListParagraph"/>
              <w:numPr>
                <w:ilvl w:val="0"/>
                <w:numId w:val="22"/>
              </w:numPr>
              <w:spacing w:before="120" w:after="120" w:line="276" w:lineRule="auto"/>
              <w:ind w:left="1156" w:hanging="709"/>
              <w:jc w:val="both"/>
              <w:rPr>
                <w:sz w:val="26"/>
                <w:szCs w:val="26"/>
              </w:rPr>
            </w:pPr>
            <w:r w:rsidRPr="005F047E">
              <w:rPr>
                <w:sz w:val="26"/>
                <w:szCs w:val="26"/>
              </w:rPr>
              <w:t>Vệ sinh ống bình ngưng tụ</w:t>
            </w:r>
          </w:p>
        </w:tc>
        <w:tc>
          <w:tcPr>
            <w:tcW w:w="492" w:type="pct"/>
            <w:tcBorders>
              <w:top w:val="single" w:sz="4" w:space="0" w:color="auto"/>
              <w:left w:val="single" w:sz="4" w:space="0" w:color="auto"/>
              <w:bottom w:val="single" w:sz="4" w:space="0" w:color="auto"/>
              <w:right w:val="single" w:sz="4" w:space="0" w:color="auto"/>
            </w:tcBorders>
            <w:vAlign w:val="center"/>
          </w:tcPr>
          <w:p w14:paraId="4758992F"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2CF96FE0"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7845A902" w14:textId="77777777" w:rsidR="00DF7A4C" w:rsidRPr="005F047E" w:rsidRDefault="00DF7A4C" w:rsidP="000B123E">
            <w:pPr>
              <w:spacing w:before="120" w:after="120" w:line="276" w:lineRule="auto"/>
              <w:contextualSpacing/>
              <w:jc w:val="center"/>
              <w:rPr>
                <w:sz w:val="26"/>
                <w:szCs w:val="26"/>
              </w:rPr>
            </w:pPr>
            <w:r w:rsidRPr="005F047E">
              <w:rPr>
                <w:sz w:val="26"/>
                <w:szCs w:val="26"/>
              </w:rPr>
              <w:t>x</w:t>
            </w:r>
          </w:p>
        </w:tc>
        <w:tc>
          <w:tcPr>
            <w:tcW w:w="492" w:type="pct"/>
            <w:tcBorders>
              <w:top w:val="single" w:sz="4" w:space="0" w:color="auto"/>
              <w:left w:val="single" w:sz="4" w:space="0" w:color="auto"/>
              <w:bottom w:val="single" w:sz="4" w:space="0" w:color="auto"/>
              <w:right w:val="single" w:sz="4" w:space="0" w:color="auto"/>
            </w:tcBorders>
            <w:vAlign w:val="center"/>
          </w:tcPr>
          <w:p w14:paraId="23719A41" w14:textId="77777777" w:rsidR="00DF7A4C" w:rsidRPr="005F047E" w:rsidRDefault="00DF7A4C" w:rsidP="000B123E">
            <w:pPr>
              <w:spacing w:before="120" w:after="120" w:line="276" w:lineRule="auto"/>
              <w:contextualSpacing/>
              <w:jc w:val="center"/>
              <w:rPr>
                <w:sz w:val="26"/>
                <w:szCs w:val="26"/>
              </w:rPr>
            </w:pPr>
          </w:p>
        </w:tc>
      </w:tr>
      <w:tr w:rsidR="00DF7A4C" w:rsidRPr="005F047E" w14:paraId="40E78462" w14:textId="77777777" w:rsidTr="000B123E">
        <w:trPr>
          <w:trHeight w:val="20"/>
          <w:jc w:val="center"/>
        </w:trPr>
        <w:tc>
          <w:tcPr>
            <w:tcW w:w="3032" w:type="pct"/>
            <w:tcBorders>
              <w:top w:val="single" w:sz="4" w:space="0" w:color="auto"/>
              <w:left w:val="single" w:sz="4" w:space="0" w:color="auto"/>
              <w:bottom w:val="single" w:sz="4" w:space="0" w:color="auto"/>
              <w:right w:val="single" w:sz="4" w:space="0" w:color="auto"/>
            </w:tcBorders>
            <w:vAlign w:val="center"/>
          </w:tcPr>
          <w:p w14:paraId="62202129" w14:textId="77777777" w:rsidR="00DF7A4C" w:rsidRPr="005F047E" w:rsidRDefault="00DF7A4C" w:rsidP="00DF7A4C">
            <w:pPr>
              <w:pStyle w:val="ListParagraph"/>
              <w:numPr>
                <w:ilvl w:val="0"/>
                <w:numId w:val="22"/>
              </w:numPr>
              <w:spacing w:before="120" w:after="120" w:line="276" w:lineRule="auto"/>
              <w:ind w:left="1156" w:hanging="709"/>
              <w:jc w:val="both"/>
              <w:rPr>
                <w:sz w:val="26"/>
                <w:szCs w:val="26"/>
              </w:rPr>
            </w:pPr>
            <w:r w:rsidRPr="005F047E">
              <w:rPr>
                <w:sz w:val="26"/>
                <w:szCs w:val="26"/>
              </w:rPr>
              <w:t>Phân tích mẫu dầu</w:t>
            </w:r>
          </w:p>
        </w:tc>
        <w:tc>
          <w:tcPr>
            <w:tcW w:w="492" w:type="pct"/>
            <w:tcBorders>
              <w:top w:val="single" w:sz="4" w:space="0" w:color="auto"/>
              <w:left w:val="single" w:sz="4" w:space="0" w:color="auto"/>
              <w:bottom w:val="single" w:sz="4" w:space="0" w:color="auto"/>
              <w:right w:val="single" w:sz="4" w:space="0" w:color="auto"/>
            </w:tcBorders>
            <w:vAlign w:val="center"/>
          </w:tcPr>
          <w:p w14:paraId="05A50F12"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283FCB9B"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3272B747" w14:textId="77777777" w:rsidR="00DF7A4C" w:rsidRPr="005F047E" w:rsidRDefault="00DF7A4C" w:rsidP="000B123E">
            <w:pPr>
              <w:spacing w:before="120" w:after="120" w:line="276" w:lineRule="auto"/>
              <w:contextualSpacing/>
              <w:jc w:val="center"/>
              <w:rPr>
                <w:sz w:val="26"/>
                <w:szCs w:val="26"/>
              </w:rPr>
            </w:pPr>
            <w:r w:rsidRPr="005F047E">
              <w:rPr>
                <w:sz w:val="26"/>
                <w:szCs w:val="26"/>
              </w:rPr>
              <w:t>x</w:t>
            </w:r>
          </w:p>
        </w:tc>
        <w:tc>
          <w:tcPr>
            <w:tcW w:w="492" w:type="pct"/>
            <w:tcBorders>
              <w:top w:val="single" w:sz="4" w:space="0" w:color="auto"/>
              <w:left w:val="single" w:sz="4" w:space="0" w:color="auto"/>
              <w:bottom w:val="single" w:sz="4" w:space="0" w:color="auto"/>
              <w:right w:val="single" w:sz="4" w:space="0" w:color="auto"/>
            </w:tcBorders>
            <w:vAlign w:val="center"/>
          </w:tcPr>
          <w:p w14:paraId="75EDDA95" w14:textId="77777777" w:rsidR="00DF7A4C" w:rsidRPr="005F047E" w:rsidRDefault="00DF7A4C" w:rsidP="000B123E">
            <w:pPr>
              <w:spacing w:before="120" w:after="120" w:line="276" w:lineRule="auto"/>
              <w:contextualSpacing/>
              <w:jc w:val="center"/>
              <w:rPr>
                <w:sz w:val="26"/>
                <w:szCs w:val="26"/>
              </w:rPr>
            </w:pPr>
          </w:p>
        </w:tc>
      </w:tr>
      <w:tr w:rsidR="00DF7A4C" w:rsidRPr="005F047E" w14:paraId="6E07F56F" w14:textId="77777777" w:rsidTr="000B123E">
        <w:trPr>
          <w:trHeight w:val="20"/>
          <w:jc w:val="center"/>
        </w:trPr>
        <w:tc>
          <w:tcPr>
            <w:tcW w:w="3032" w:type="pct"/>
            <w:tcBorders>
              <w:top w:val="single" w:sz="4" w:space="0" w:color="auto"/>
              <w:left w:val="single" w:sz="4" w:space="0" w:color="auto"/>
              <w:bottom w:val="single" w:sz="4" w:space="0" w:color="auto"/>
              <w:right w:val="single" w:sz="4" w:space="0" w:color="auto"/>
            </w:tcBorders>
            <w:vAlign w:val="center"/>
          </w:tcPr>
          <w:p w14:paraId="0CCE7FFE" w14:textId="77777777" w:rsidR="00DF7A4C" w:rsidRPr="00877513" w:rsidRDefault="00DF7A4C" w:rsidP="000B123E">
            <w:pPr>
              <w:spacing w:before="120" w:after="120" w:line="276" w:lineRule="auto"/>
              <w:rPr>
                <w:sz w:val="26"/>
                <w:szCs w:val="26"/>
              </w:rPr>
            </w:pPr>
            <w:r w:rsidRPr="00877513">
              <w:rPr>
                <w:sz w:val="26"/>
                <w:szCs w:val="26"/>
              </w:rPr>
              <w:t>Công việc sửa chữa, thay thế thiết bị, phụ kiện</w:t>
            </w:r>
          </w:p>
        </w:tc>
        <w:tc>
          <w:tcPr>
            <w:tcW w:w="492" w:type="pct"/>
            <w:tcBorders>
              <w:top w:val="single" w:sz="4" w:space="0" w:color="auto"/>
              <w:left w:val="single" w:sz="4" w:space="0" w:color="auto"/>
              <w:bottom w:val="single" w:sz="4" w:space="0" w:color="auto"/>
              <w:right w:val="single" w:sz="4" w:space="0" w:color="auto"/>
            </w:tcBorders>
            <w:vAlign w:val="center"/>
          </w:tcPr>
          <w:p w14:paraId="6910E553" w14:textId="77777777" w:rsidR="00DF7A4C" w:rsidRPr="005F047E" w:rsidRDefault="00DF7A4C" w:rsidP="000B123E">
            <w:pPr>
              <w:spacing w:before="120" w:after="120" w:line="276" w:lineRule="auto"/>
              <w:contextualSpacing/>
              <w:jc w:val="center"/>
              <w:rPr>
                <w:sz w:val="26"/>
                <w:szCs w:val="26"/>
              </w:rPr>
            </w:pPr>
            <w:r w:rsidRPr="005F047E">
              <w:rPr>
                <w:sz w:val="26"/>
                <w:szCs w:val="26"/>
              </w:rPr>
              <w:t>x</w:t>
            </w:r>
          </w:p>
        </w:tc>
        <w:tc>
          <w:tcPr>
            <w:tcW w:w="492" w:type="pct"/>
            <w:tcBorders>
              <w:top w:val="single" w:sz="4" w:space="0" w:color="auto"/>
              <w:left w:val="single" w:sz="4" w:space="0" w:color="auto"/>
              <w:bottom w:val="single" w:sz="4" w:space="0" w:color="auto"/>
              <w:right w:val="single" w:sz="4" w:space="0" w:color="auto"/>
            </w:tcBorders>
            <w:vAlign w:val="center"/>
          </w:tcPr>
          <w:p w14:paraId="483A87E1"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087B9DB4" w14:textId="77777777" w:rsidR="00DF7A4C" w:rsidRPr="005F047E" w:rsidRDefault="00DF7A4C" w:rsidP="000B123E">
            <w:pPr>
              <w:spacing w:before="120" w:after="120" w:line="276" w:lineRule="auto"/>
              <w:contextualSpacing/>
              <w:jc w:val="center"/>
              <w:rPr>
                <w:sz w:val="26"/>
                <w:szCs w:val="26"/>
              </w:rPr>
            </w:pPr>
          </w:p>
        </w:tc>
        <w:tc>
          <w:tcPr>
            <w:tcW w:w="492" w:type="pct"/>
            <w:tcBorders>
              <w:top w:val="single" w:sz="4" w:space="0" w:color="auto"/>
              <w:left w:val="single" w:sz="4" w:space="0" w:color="auto"/>
              <w:bottom w:val="single" w:sz="4" w:space="0" w:color="auto"/>
              <w:right w:val="single" w:sz="4" w:space="0" w:color="auto"/>
            </w:tcBorders>
            <w:vAlign w:val="center"/>
          </w:tcPr>
          <w:p w14:paraId="095DC980" w14:textId="77777777" w:rsidR="00DF7A4C" w:rsidRPr="005F047E" w:rsidRDefault="00DF7A4C" w:rsidP="000B123E">
            <w:pPr>
              <w:spacing w:before="120" w:after="120" w:line="276" w:lineRule="auto"/>
              <w:contextualSpacing/>
              <w:jc w:val="center"/>
              <w:rPr>
                <w:sz w:val="26"/>
                <w:szCs w:val="26"/>
              </w:rPr>
            </w:pPr>
          </w:p>
        </w:tc>
      </w:tr>
    </w:tbl>
    <w:p w14:paraId="425F9D88" w14:textId="77777777" w:rsidR="00DF7A4C" w:rsidRPr="005F047E" w:rsidRDefault="00DF7A4C" w:rsidP="00DF7A4C">
      <w:pPr>
        <w:pStyle w:val="ListParagraph"/>
        <w:numPr>
          <w:ilvl w:val="0"/>
          <w:numId w:val="23"/>
        </w:numPr>
        <w:spacing w:before="120" w:after="120" w:line="276" w:lineRule="auto"/>
        <w:ind w:left="993" w:hanging="284"/>
        <w:jc w:val="both"/>
        <w:rPr>
          <w:b/>
          <w:color w:val="000000"/>
          <w:sz w:val="26"/>
          <w:szCs w:val="26"/>
          <w:lang w:val="de-DE"/>
        </w:rPr>
      </w:pPr>
      <w:r w:rsidRPr="005F047E">
        <w:rPr>
          <w:b/>
          <w:color w:val="000000"/>
          <w:sz w:val="26"/>
          <w:szCs w:val="26"/>
          <w:lang w:val="de-DE"/>
        </w:rPr>
        <w:t>Công việc bảo trì định kỳ:</w:t>
      </w:r>
    </w:p>
    <w:p w14:paraId="692B4E22"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Kiểm tra tổng quát thiết bị.</w:t>
      </w:r>
    </w:p>
    <w:p w14:paraId="3D61657D"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Thực hiện ghi nhật kí hoạt động về nhiệt độ, áp suất, điện thế, cường độ dòng điện và tất cả các thông số hoạt động khác.</w:t>
      </w:r>
    </w:p>
    <w:p w14:paraId="5C7F3EE8"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Kiểm tra tình trạng hoạt động của hệ thống bôi trơn. Ghi lại các thông số nhiệt độ và áp suất dầu.</w:t>
      </w:r>
    </w:p>
    <w:p w14:paraId="189D2399"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Kiểm tra tình trạng hoạt động của động cơ và bộ khởi động bằng cách quan sát thông qua các thông số hoạt động của thiết bị.</w:t>
      </w:r>
    </w:p>
    <w:p w14:paraId="5F6B6BD6"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Kiểm tra tình trạng hoạt động của bộ điều khiển. Điều chỉnh hoạt động của bộ điều khiển. Ghi nhận các chế độ cài đặt.</w:t>
      </w:r>
    </w:p>
    <w:p w14:paraId="3714E6FB"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Vệ sinh, hút bụi tủ điều khiển và bề mặt tiếp điểm khởi động từ.</w:t>
      </w:r>
    </w:p>
    <w:p w14:paraId="37EDF6C9"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Lắng nghe các tiếng động và rung động bất thường.</w:t>
      </w:r>
    </w:p>
    <w:p w14:paraId="3F21616C"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Phân tích các chẩn đoán lỗi từ bộ điều khiển.</w:t>
      </w:r>
    </w:p>
    <w:p w14:paraId="7EA3555B"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Ghi nhật ký hoạt động tối thiểu 01 giờ đồng hồ.</w:t>
      </w:r>
    </w:p>
    <w:p w14:paraId="5B0E7E31"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Rà soát nhật ký cùng với người vận hành, thảo luận tổng quát về vận hành thiết bị.</w:t>
      </w:r>
    </w:p>
    <w:p w14:paraId="560BFAA3"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Kiểm tra rò rỉ bằng mắt và báo cáo kết quả (nếu có). Ngoại trừ công việc thử xì có sử dụng Ni-tơ.</w:t>
      </w:r>
    </w:p>
    <w:p w14:paraId="249B1B14"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Báo cáo với người vận hành những khiếm khuyết chưa được điều chỉnh.</w:t>
      </w:r>
    </w:p>
    <w:p w14:paraId="6D6A9C43" w14:textId="77777777" w:rsidR="00DF7A4C" w:rsidRPr="005F047E" w:rsidRDefault="00DF7A4C" w:rsidP="00DF7A4C">
      <w:pPr>
        <w:pStyle w:val="ListParagraph"/>
        <w:numPr>
          <w:ilvl w:val="0"/>
          <w:numId w:val="23"/>
        </w:numPr>
        <w:spacing w:before="240" w:after="120" w:line="276" w:lineRule="auto"/>
        <w:ind w:left="993" w:hanging="284"/>
        <w:contextualSpacing w:val="0"/>
        <w:jc w:val="both"/>
        <w:rPr>
          <w:b/>
          <w:color w:val="000000"/>
          <w:sz w:val="26"/>
          <w:szCs w:val="26"/>
          <w:lang w:val="de-DE"/>
        </w:rPr>
      </w:pPr>
      <w:r w:rsidRPr="005F047E">
        <w:rPr>
          <w:b/>
          <w:color w:val="000000"/>
          <w:sz w:val="26"/>
          <w:szCs w:val="26"/>
          <w:lang w:val="de-DE"/>
        </w:rPr>
        <w:t>Công việc bảo trì và cân chỉnh hàng năm:</w:t>
      </w:r>
    </w:p>
    <w:p w14:paraId="2DF9B9EA"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Tổng quát:</w:t>
      </w:r>
    </w:p>
    <w:p w14:paraId="605E1E59"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 xml:space="preserve">Sửa chữa những chỗ rò rỉ nhỏ (nếu cần thiết). Ngoại trừ công việc sửa chữa phải sử dụng Ni-tơ, phụ tùng thay thế hay phải thu hồi môi chất (gas), dầu. </w:t>
      </w:r>
    </w:p>
    <w:p w14:paraId="15BF1C18"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Đối với trường hợp thử xì bằng Ni-tơ, xác định số lượng môi chất lạnh rò rỉ, lập báo cáo cho bệnh viện sau khi thu hồi gas (nếu có).</w:t>
      </w:r>
    </w:p>
    <w:p w14:paraId="5FA57D70"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lastRenderedPageBreak/>
        <w:t>Kiểm tra tình trạng các bộ phận liên động và các công tắc dòng chảy bằng cách xem hiển thị trên màn hình hoặc đo tiếp điểm công tắc khi bơm hoạt động.</w:t>
      </w:r>
    </w:p>
    <w:p w14:paraId="6ACA1EC8" w14:textId="77777777" w:rsidR="00DF7A4C" w:rsidRPr="005F047E" w:rsidRDefault="00DF7A4C" w:rsidP="00DF7A4C">
      <w:pPr>
        <w:pStyle w:val="ListParagraph"/>
        <w:numPr>
          <w:ilvl w:val="0"/>
          <w:numId w:val="21"/>
        </w:numPr>
        <w:spacing w:before="120" w:after="120" w:line="276" w:lineRule="auto"/>
        <w:ind w:hanging="294"/>
        <w:jc w:val="both"/>
        <w:rPr>
          <w:color w:val="000000"/>
          <w:sz w:val="26"/>
          <w:szCs w:val="26"/>
        </w:rPr>
      </w:pPr>
      <w:r w:rsidRPr="005F047E">
        <w:rPr>
          <w:sz w:val="26"/>
          <w:szCs w:val="26"/>
        </w:rPr>
        <w:t>Hệ thống bôi trơn:</w:t>
      </w:r>
    </w:p>
    <w:p w14:paraId="670BCA7A"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 xml:space="preserve">Lấy mẫu dầu để phân tích quang phổ 01 (một) </w:t>
      </w:r>
      <w:r w:rsidRPr="005F047E">
        <w:rPr>
          <w:sz w:val="26"/>
          <w:szCs w:val="26"/>
        </w:rPr>
        <w:t>đợt</w:t>
      </w:r>
      <w:r w:rsidRPr="005F047E">
        <w:rPr>
          <w:color w:val="000000"/>
          <w:sz w:val="26"/>
          <w:szCs w:val="26"/>
        </w:rPr>
        <w:t>/năm.</w:t>
      </w:r>
    </w:p>
    <w:p w14:paraId="4A6392D8"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Xác định độ mòn của các kim loại, nồng độ acid, độ ẩm. Cung cấp báo cáo và khuyến cáo Bệnh viện căn cứ trên kết quả xét nghiệm.</w:t>
      </w:r>
    </w:p>
    <w:p w14:paraId="69055137"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Thay dầu máy nén khi kết quả phân tích dầu hàng năm yêu cầu. Chi phí mua sắm dầu máy do Bệnh viện chi trả.</w:t>
      </w:r>
    </w:p>
    <w:p w14:paraId="0C09A8A4"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Kiểm tra mức dầu bằng mắt (màu sắc, độ nhớt …).</w:t>
      </w:r>
    </w:p>
    <w:p w14:paraId="69974024"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Kiểm tra hoạt động của điện trở sưởi bằng cách đo cường độ dòng điện của điện trở (đơn vị A).</w:t>
      </w:r>
    </w:p>
    <w:p w14:paraId="6A84977E"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Động cơ và bộ khởi động:</w:t>
      </w:r>
    </w:p>
    <w:p w14:paraId="7BB4A49F"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Vệ sinh bộ khởi động và tủ.</w:t>
      </w:r>
    </w:p>
    <w:p w14:paraId="5C1C5E86"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Kiểm tra các mối nối của dây dẫn và các dấu hiệu quá nhiệt của dây dẫn. Siết chặt nếu cần thiết.</w:t>
      </w:r>
    </w:p>
    <w:p w14:paraId="476310C6"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Kiểm tra điều kiện bị rỗ và ăn mòn của các tiếp điểm.</w:t>
      </w:r>
    </w:p>
    <w:p w14:paraId="3E874A74"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 xml:space="preserve">Kiểm tra hoạt động của khởi động từ và vệ sinh bề mặt tiếp điểm. </w:t>
      </w:r>
    </w:p>
    <w:p w14:paraId="67402BC4"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Kiểm tra hoạt động của các thiết bị liên động điện.</w:t>
      </w:r>
    </w:p>
    <w:p w14:paraId="23DBE010" w14:textId="77777777" w:rsidR="00DF7A4C" w:rsidRPr="00325E36"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Kiểm tra và siết chặt các đầu cực kết nối động cơ.</w:t>
      </w:r>
      <w:r>
        <w:rPr>
          <w:color w:val="000000"/>
          <w:sz w:val="26"/>
          <w:szCs w:val="26"/>
        </w:rPr>
        <w:t xml:space="preserve"> </w:t>
      </w:r>
      <w:r w:rsidRPr="00325E36">
        <w:rPr>
          <w:color w:val="000000"/>
          <w:sz w:val="26"/>
          <w:szCs w:val="26"/>
        </w:rPr>
        <w:t>Bao gồm cách nhiệt, chống đọng sương</w:t>
      </w:r>
      <w:r>
        <w:rPr>
          <w:color w:val="000000"/>
          <w:sz w:val="26"/>
          <w:szCs w:val="26"/>
        </w:rPr>
        <w:t xml:space="preserve"> (nếu có)</w:t>
      </w:r>
      <w:r w:rsidRPr="00325E36">
        <w:rPr>
          <w:color w:val="000000"/>
          <w:sz w:val="26"/>
          <w:szCs w:val="26"/>
        </w:rPr>
        <w:t xml:space="preserve"> và đảm bảo an toàn điện.</w:t>
      </w:r>
    </w:p>
    <w:p w14:paraId="452F81D4"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 xml:space="preserve">Đo và ghi nhận cách điện của mô-tơ (Ohm). Đo 01 (một) </w:t>
      </w:r>
      <w:r w:rsidRPr="005F047E">
        <w:rPr>
          <w:sz w:val="26"/>
          <w:szCs w:val="26"/>
        </w:rPr>
        <w:t>đợt</w:t>
      </w:r>
      <w:r w:rsidRPr="005F047E">
        <w:rPr>
          <w:color w:val="000000"/>
          <w:sz w:val="26"/>
          <w:szCs w:val="26"/>
        </w:rPr>
        <w:t>/năm.</w:t>
      </w:r>
    </w:p>
    <w:p w14:paraId="4A948ED0"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 xml:space="preserve">Hệ thống điều khiển và bảo vệ: </w:t>
      </w:r>
    </w:p>
    <w:p w14:paraId="40379183" w14:textId="77777777" w:rsidR="00DF7A4C" w:rsidRPr="005F047E" w:rsidRDefault="00DF7A4C" w:rsidP="00DF7A4C">
      <w:pPr>
        <w:pStyle w:val="ListParagraph"/>
        <w:numPr>
          <w:ilvl w:val="0"/>
          <w:numId w:val="20"/>
        </w:numPr>
        <w:spacing w:before="120" w:after="120" w:line="276" w:lineRule="auto"/>
        <w:ind w:left="1134" w:hanging="283"/>
        <w:jc w:val="both"/>
        <w:rPr>
          <w:color w:val="000000"/>
          <w:sz w:val="26"/>
          <w:szCs w:val="26"/>
        </w:rPr>
      </w:pPr>
      <w:r w:rsidRPr="005F047E">
        <w:rPr>
          <w:color w:val="000000"/>
          <w:sz w:val="26"/>
          <w:szCs w:val="26"/>
        </w:rPr>
        <w:t>Kiểm tra toàn bộ cài đặt của tủ điều khiển.</w:t>
      </w:r>
    </w:p>
    <w:p w14:paraId="2ED6212A" w14:textId="77777777" w:rsidR="00DF7A4C" w:rsidRPr="005F047E" w:rsidRDefault="00DF7A4C" w:rsidP="00DF7A4C">
      <w:pPr>
        <w:pStyle w:val="ListParagraph"/>
        <w:numPr>
          <w:ilvl w:val="0"/>
          <w:numId w:val="20"/>
        </w:numPr>
        <w:spacing w:before="120" w:after="120" w:line="276" w:lineRule="auto"/>
        <w:ind w:left="1134" w:hanging="283"/>
        <w:jc w:val="both"/>
        <w:rPr>
          <w:color w:val="000000"/>
          <w:sz w:val="26"/>
          <w:szCs w:val="26"/>
        </w:rPr>
      </w:pPr>
      <w:r w:rsidRPr="005F047E">
        <w:rPr>
          <w:color w:val="000000"/>
          <w:sz w:val="26"/>
          <w:szCs w:val="26"/>
        </w:rPr>
        <w:t>Kiểm tra, vệ sinh tủ điều khiển.</w:t>
      </w:r>
    </w:p>
    <w:p w14:paraId="67C3022D" w14:textId="77777777" w:rsidR="00DF7A4C" w:rsidRPr="005F047E" w:rsidRDefault="00DF7A4C" w:rsidP="00DF7A4C">
      <w:pPr>
        <w:pStyle w:val="ListParagraph"/>
        <w:numPr>
          <w:ilvl w:val="0"/>
          <w:numId w:val="20"/>
        </w:numPr>
        <w:spacing w:before="120" w:after="120" w:line="276" w:lineRule="auto"/>
        <w:ind w:left="1134" w:hanging="283"/>
        <w:jc w:val="both"/>
        <w:rPr>
          <w:color w:val="000000"/>
          <w:sz w:val="26"/>
          <w:szCs w:val="26"/>
        </w:rPr>
      </w:pPr>
      <w:r w:rsidRPr="005F047E">
        <w:rPr>
          <w:color w:val="000000"/>
          <w:sz w:val="26"/>
          <w:szCs w:val="26"/>
        </w:rPr>
        <w:t>Kiểm tra các mối nối của dây dẫn và các dấu hiệu quá nhiệt của dây dẫn. Siết chặt nếu cần thiết.</w:t>
      </w:r>
    </w:p>
    <w:p w14:paraId="3F3761D9" w14:textId="77777777" w:rsidR="00DF7A4C" w:rsidRPr="005F047E" w:rsidRDefault="00DF7A4C" w:rsidP="00DF7A4C">
      <w:pPr>
        <w:pStyle w:val="ListParagraph"/>
        <w:numPr>
          <w:ilvl w:val="0"/>
          <w:numId w:val="20"/>
        </w:numPr>
        <w:spacing w:before="120" w:after="120" w:line="276" w:lineRule="auto"/>
        <w:ind w:left="1134" w:hanging="283"/>
        <w:jc w:val="both"/>
        <w:rPr>
          <w:color w:val="000000"/>
          <w:sz w:val="26"/>
          <w:szCs w:val="26"/>
        </w:rPr>
      </w:pPr>
      <w:r w:rsidRPr="005F047E">
        <w:rPr>
          <w:color w:val="000000"/>
          <w:sz w:val="26"/>
          <w:szCs w:val="26"/>
        </w:rPr>
        <w:t>Kiểm tra tình trạng hoạt động của tất cả các đèn báo lỗi (nếu có).</w:t>
      </w:r>
    </w:p>
    <w:p w14:paraId="4AB19214" w14:textId="77777777" w:rsidR="00DF7A4C" w:rsidRPr="005F047E" w:rsidRDefault="00DF7A4C" w:rsidP="00DF7A4C">
      <w:pPr>
        <w:pStyle w:val="ListParagraph"/>
        <w:numPr>
          <w:ilvl w:val="0"/>
          <w:numId w:val="20"/>
        </w:numPr>
        <w:spacing w:before="120" w:after="120" w:line="276" w:lineRule="auto"/>
        <w:ind w:left="1134" w:hanging="283"/>
        <w:jc w:val="both"/>
        <w:rPr>
          <w:color w:val="000000"/>
          <w:sz w:val="26"/>
          <w:szCs w:val="26"/>
        </w:rPr>
      </w:pPr>
      <w:r w:rsidRPr="005F047E">
        <w:rPr>
          <w:color w:val="000000"/>
          <w:sz w:val="26"/>
          <w:szCs w:val="26"/>
        </w:rPr>
        <w:t>Kiểm tra hoạt động của cảm biến nhiệt độ/áp suất, ghi nhận thông số và chế độ cài đặt bằng cách kiểm tra trên phần mềm của Trane.</w:t>
      </w:r>
    </w:p>
    <w:p w14:paraId="193DF7B6"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Vệ sinh ống bình ngưng tụ:</w:t>
      </w:r>
    </w:p>
    <w:p w14:paraId="7954D0EA" w14:textId="77777777" w:rsidR="00DF7A4C" w:rsidRPr="005F047E" w:rsidRDefault="00DF7A4C" w:rsidP="00DF7A4C">
      <w:pPr>
        <w:pStyle w:val="ListParagraph"/>
        <w:numPr>
          <w:ilvl w:val="0"/>
          <w:numId w:val="20"/>
        </w:numPr>
        <w:spacing w:before="120" w:after="120" w:line="276" w:lineRule="auto"/>
        <w:ind w:left="1134" w:hanging="283"/>
        <w:jc w:val="both"/>
        <w:rPr>
          <w:color w:val="000000"/>
          <w:sz w:val="26"/>
          <w:szCs w:val="26"/>
        </w:rPr>
      </w:pPr>
      <w:r w:rsidRPr="005F047E">
        <w:rPr>
          <w:color w:val="000000"/>
          <w:sz w:val="26"/>
          <w:szCs w:val="26"/>
        </w:rPr>
        <w:t xml:space="preserve">Vệ sinh ống của 04 bình ngưng tụ 01 (một) </w:t>
      </w:r>
      <w:r w:rsidRPr="005F047E">
        <w:rPr>
          <w:sz w:val="26"/>
          <w:szCs w:val="26"/>
        </w:rPr>
        <w:t>đợt</w:t>
      </w:r>
      <w:r w:rsidRPr="005F047E">
        <w:rPr>
          <w:color w:val="000000"/>
          <w:sz w:val="26"/>
          <w:szCs w:val="26"/>
        </w:rPr>
        <w:t>/năm, bằng phương pháp cơ học và máy có chổi nhựa chuyên dụng (không bao gồm việc tẩy ống bằng hóa chất).</w:t>
      </w:r>
    </w:p>
    <w:p w14:paraId="45DF8C01" w14:textId="77777777" w:rsidR="00DF7A4C" w:rsidRPr="00B97348" w:rsidRDefault="00DF7A4C" w:rsidP="00DF7A4C">
      <w:pPr>
        <w:pStyle w:val="ListParagraph"/>
        <w:numPr>
          <w:ilvl w:val="0"/>
          <w:numId w:val="21"/>
        </w:numPr>
        <w:spacing w:before="120" w:after="120" w:line="276" w:lineRule="auto"/>
        <w:ind w:hanging="294"/>
        <w:jc w:val="both"/>
        <w:rPr>
          <w:sz w:val="26"/>
          <w:szCs w:val="26"/>
        </w:rPr>
      </w:pPr>
      <w:r w:rsidRPr="00B97348">
        <w:rPr>
          <w:sz w:val="26"/>
          <w:szCs w:val="26"/>
        </w:rPr>
        <w:t>Phân tích mẫu dầu:</w:t>
      </w:r>
    </w:p>
    <w:p w14:paraId="2C0AEAE4" w14:textId="77777777" w:rsidR="00DF7A4C" w:rsidRPr="00B97348" w:rsidRDefault="00DF7A4C" w:rsidP="00DF7A4C">
      <w:pPr>
        <w:pStyle w:val="ListParagraph"/>
        <w:numPr>
          <w:ilvl w:val="0"/>
          <w:numId w:val="20"/>
        </w:numPr>
        <w:spacing w:before="120" w:after="120" w:line="276" w:lineRule="auto"/>
        <w:ind w:left="1134" w:hanging="283"/>
        <w:jc w:val="both"/>
        <w:rPr>
          <w:color w:val="000000"/>
          <w:sz w:val="26"/>
          <w:szCs w:val="26"/>
        </w:rPr>
      </w:pPr>
      <w:r w:rsidRPr="00EF76F3">
        <w:rPr>
          <w:color w:val="000000"/>
          <w:sz w:val="26"/>
          <w:szCs w:val="26"/>
        </w:rPr>
        <w:t>Phân tích 04 mẫu dầu 01 (một) đợt/năm (phân tích mẫu dầu và đánh giá theo 09 chỉ tiêu sau: Độ ẩm, Hàm lượng A-xít, Hàm lượng Nhôm, Hàm lượng Chromium, Hàm lượng Đồng, Hàm lượng Sắt, Hàm lượng Chì, Hàm lượng Thiếc và Hàm lượng Kẽm) đạt tiêu chuẩn thử nghiệm tại Trung tâm kỹ thuật tiêu chuẩn đo lường chất lượng 3 hoặc Viện Pasteur Thành phố Hồ Chí Minh.</w:t>
      </w:r>
    </w:p>
    <w:p w14:paraId="39E1EF37" w14:textId="77777777" w:rsidR="00DF7A4C" w:rsidRDefault="00DF7A4C" w:rsidP="00DF7A4C">
      <w:pPr>
        <w:pStyle w:val="ListParagraph"/>
        <w:numPr>
          <w:ilvl w:val="0"/>
          <w:numId w:val="23"/>
        </w:numPr>
        <w:spacing w:after="120" w:line="276" w:lineRule="auto"/>
        <w:ind w:left="993" w:hanging="284"/>
        <w:contextualSpacing w:val="0"/>
        <w:jc w:val="both"/>
        <w:rPr>
          <w:b/>
          <w:color w:val="000000"/>
          <w:sz w:val="26"/>
          <w:szCs w:val="26"/>
          <w:lang w:val="de-DE"/>
        </w:rPr>
      </w:pPr>
      <w:r w:rsidRPr="005F047E">
        <w:rPr>
          <w:b/>
          <w:sz w:val="26"/>
          <w:szCs w:val="26"/>
        </w:rPr>
        <w:lastRenderedPageBreak/>
        <w:t>Công việc sửa chữa, thay thế thiết bị, phụ kiện</w:t>
      </w:r>
      <w:r w:rsidRPr="005F047E">
        <w:rPr>
          <w:b/>
          <w:color w:val="000000"/>
          <w:sz w:val="26"/>
          <w:szCs w:val="26"/>
          <w:lang w:val="de-DE"/>
        </w:rPr>
        <w:t>:</w:t>
      </w:r>
    </w:p>
    <w:p w14:paraId="2BA2E846"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H</w:t>
      </w:r>
      <w:r>
        <w:rPr>
          <w:sz w:val="26"/>
          <w:szCs w:val="26"/>
        </w:rPr>
        <w:t>àng hóa chào thầu phải mới 100%, năm sản xuất từ 2024 trở về sau.</w:t>
      </w:r>
    </w:p>
    <w:p w14:paraId="23B5905C" w14:textId="77777777" w:rsidR="00DF7A4C" w:rsidRPr="005F047E" w:rsidRDefault="00DF7A4C" w:rsidP="00DF7A4C">
      <w:pPr>
        <w:pStyle w:val="ListParagraph"/>
        <w:numPr>
          <w:ilvl w:val="0"/>
          <w:numId w:val="21"/>
        </w:numPr>
        <w:spacing w:before="120" w:after="120" w:line="276" w:lineRule="auto"/>
        <w:ind w:hanging="294"/>
        <w:jc w:val="both"/>
        <w:rPr>
          <w:color w:val="000000"/>
          <w:sz w:val="26"/>
          <w:szCs w:val="26"/>
        </w:rPr>
      </w:pPr>
      <w:r w:rsidRPr="005F047E">
        <w:rPr>
          <w:color w:val="000000"/>
          <w:sz w:val="26"/>
          <w:szCs w:val="26"/>
        </w:rPr>
        <w:t>Hàng hóa đảm bảo luôn có sẵn, trường hợp bị hư, lỗi trong thời gian 15 ngày kể từ khi đưa vào sử dụng, Nhà thầu đổi mới trong vòng 48 giờ.</w:t>
      </w:r>
    </w:p>
    <w:p w14:paraId="076FE57A" w14:textId="77777777" w:rsidR="00DF7A4C" w:rsidRPr="005F047E" w:rsidRDefault="00DF7A4C" w:rsidP="00DF7A4C">
      <w:pPr>
        <w:pStyle w:val="ListParagraph"/>
        <w:numPr>
          <w:ilvl w:val="0"/>
          <w:numId w:val="21"/>
        </w:numPr>
        <w:spacing w:before="120" w:after="120" w:line="276" w:lineRule="auto"/>
        <w:ind w:hanging="294"/>
        <w:jc w:val="both"/>
        <w:rPr>
          <w:color w:val="000000"/>
          <w:sz w:val="26"/>
          <w:szCs w:val="26"/>
        </w:rPr>
      </w:pPr>
      <w:r w:rsidRPr="005F047E">
        <w:rPr>
          <w:color w:val="000000"/>
          <w:sz w:val="26"/>
          <w:szCs w:val="26"/>
        </w:rPr>
        <w:t>Hàng hóa được bảo hành tối thiểu 12 tháng kể từ ngày nghiệm thu.</w:t>
      </w:r>
    </w:p>
    <w:p w14:paraId="6AC33ACE" w14:textId="77777777" w:rsidR="00DF7A4C" w:rsidRPr="005F047E" w:rsidRDefault="00DF7A4C" w:rsidP="00DF7A4C">
      <w:pPr>
        <w:pStyle w:val="ListParagraph"/>
        <w:numPr>
          <w:ilvl w:val="0"/>
          <w:numId w:val="21"/>
        </w:numPr>
        <w:spacing w:before="120" w:after="120" w:line="276" w:lineRule="auto"/>
        <w:ind w:hanging="294"/>
        <w:jc w:val="both"/>
        <w:rPr>
          <w:color w:val="000000"/>
          <w:sz w:val="26"/>
          <w:szCs w:val="26"/>
        </w:rPr>
      </w:pPr>
      <w:r w:rsidRPr="005F047E">
        <w:rPr>
          <w:color w:val="000000"/>
          <w:sz w:val="26"/>
          <w:szCs w:val="26"/>
        </w:rPr>
        <w:t>Tất cả các danh mục hàng hóa cần đáp ứng các tiêu chí sau:</w:t>
      </w:r>
    </w:p>
    <w:p w14:paraId="5EB3E799"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sz w:val="26"/>
          <w:szCs w:val="26"/>
        </w:rPr>
        <w:t>Nguồn gốc xuất xứ rõ ràng (hãng sản xuất, nước sản xuất, năm sản xuất).</w:t>
      </w:r>
    </w:p>
    <w:p w14:paraId="36C8AE9A" w14:textId="77777777" w:rsidR="00DF7A4C"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 xml:space="preserve">Tương thích với hệ thống chiller mã hiệu RTHD-SVX01C-EN và đáp ứng đúng chức năng, công năng điều khiển, hoạt động. </w:t>
      </w:r>
    </w:p>
    <w:p w14:paraId="4BDF1180" w14:textId="77777777" w:rsidR="00DF7A4C" w:rsidRPr="00664F1A" w:rsidRDefault="00DF7A4C" w:rsidP="00DF7A4C">
      <w:pPr>
        <w:pStyle w:val="ListParagraph"/>
        <w:numPr>
          <w:ilvl w:val="0"/>
          <w:numId w:val="21"/>
        </w:numPr>
        <w:spacing w:before="120" w:after="120" w:line="276" w:lineRule="auto"/>
        <w:ind w:hanging="294"/>
        <w:jc w:val="both"/>
        <w:rPr>
          <w:color w:val="000000"/>
          <w:sz w:val="26"/>
          <w:szCs w:val="26"/>
        </w:rPr>
      </w:pPr>
      <w:r w:rsidRPr="00664F1A">
        <w:rPr>
          <w:color w:val="000000"/>
          <w:sz w:val="26"/>
          <w:szCs w:val="26"/>
        </w:rPr>
        <w:t>Nhà thầu chịu mọi chi phí để chuẩn bị đầy đủ các vật tư liên quan khi thực hiện thay thế các thiết bị, phụ kiện theo Bảng 02.</w:t>
      </w:r>
    </w:p>
    <w:p w14:paraId="47AF473F" w14:textId="77777777" w:rsidR="00DF7A4C" w:rsidRPr="00664F1A" w:rsidRDefault="00DF7A4C" w:rsidP="00DF7A4C">
      <w:pPr>
        <w:pStyle w:val="ListParagraph"/>
        <w:numPr>
          <w:ilvl w:val="0"/>
          <w:numId w:val="21"/>
        </w:numPr>
        <w:spacing w:before="120" w:after="120" w:line="276" w:lineRule="auto"/>
        <w:ind w:hanging="294"/>
        <w:jc w:val="both"/>
        <w:rPr>
          <w:color w:val="000000"/>
          <w:sz w:val="26"/>
          <w:szCs w:val="26"/>
        </w:rPr>
      </w:pPr>
      <w:r w:rsidRPr="00664F1A">
        <w:rPr>
          <w:color w:val="000000"/>
          <w:sz w:val="26"/>
          <w:szCs w:val="26"/>
        </w:rPr>
        <w:t>Thực hiện che chắn khu vực lắp đặt để tránh bụi bẩn và làm ảnh hưởng đến các khu vực khác. Thực hiện dọn dẹp, vệ sinh sạch sẽ hàng hóa và khu vực sau khi hoàn thành công việc.</w:t>
      </w:r>
    </w:p>
    <w:p w14:paraId="2A4D1D5F" w14:textId="77777777" w:rsidR="00DF7A4C" w:rsidRPr="00664F1A" w:rsidRDefault="00DF7A4C" w:rsidP="00DF7A4C">
      <w:pPr>
        <w:pStyle w:val="ListParagraph"/>
        <w:numPr>
          <w:ilvl w:val="0"/>
          <w:numId w:val="21"/>
        </w:numPr>
        <w:spacing w:before="120" w:after="120" w:line="276" w:lineRule="auto"/>
        <w:ind w:hanging="294"/>
        <w:jc w:val="both"/>
        <w:rPr>
          <w:color w:val="000000"/>
          <w:sz w:val="26"/>
          <w:szCs w:val="26"/>
        </w:rPr>
      </w:pPr>
      <w:r w:rsidRPr="00664F1A">
        <w:rPr>
          <w:color w:val="000000"/>
          <w:sz w:val="26"/>
          <w:szCs w:val="26"/>
        </w:rPr>
        <w:t>Báo cáo tình trạng trước và sau khi lắp đặt. Báo cáo hư hỏng (nếu có) cho nhân viên bệnh viện xác nhận. Sau khi hoàn thành lắp đặt, nhà thầu kiểm tra, vận hành thiết bị và bàn giao cho nhân viên bệnh viện.</w:t>
      </w:r>
    </w:p>
    <w:p w14:paraId="6B6C850C" w14:textId="77777777" w:rsidR="00DF7A4C" w:rsidRPr="00A07F84" w:rsidRDefault="00DF7A4C" w:rsidP="00DF7A4C">
      <w:pPr>
        <w:spacing w:after="120" w:line="276" w:lineRule="auto"/>
        <w:ind w:left="709"/>
        <w:jc w:val="right"/>
        <w:rPr>
          <w:color w:val="000000"/>
          <w:sz w:val="26"/>
          <w:szCs w:val="26"/>
          <w:lang w:val="de-DE"/>
        </w:rPr>
      </w:pPr>
      <w:r w:rsidRPr="00502A21">
        <w:rPr>
          <w:color w:val="000000"/>
          <w:sz w:val="26"/>
          <w:szCs w:val="26"/>
          <w:lang w:val="de-DE"/>
        </w:rPr>
        <w:t>Bảng 02</w:t>
      </w:r>
    </w:p>
    <w:tbl>
      <w:tblPr>
        <w:tblStyle w:val="TableGrid"/>
        <w:tblW w:w="10623" w:type="dxa"/>
        <w:jc w:val="center"/>
        <w:tblLook w:val="04A0" w:firstRow="1" w:lastRow="0" w:firstColumn="1" w:lastColumn="0" w:noHBand="0" w:noVBand="1"/>
      </w:tblPr>
      <w:tblGrid>
        <w:gridCol w:w="615"/>
        <w:gridCol w:w="1309"/>
        <w:gridCol w:w="2688"/>
        <w:gridCol w:w="2136"/>
        <w:gridCol w:w="902"/>
        <w:gridCol w:w="850"/>
        <w:gridCol w:w="2123"/>
      </w:tblGrid>
      <w:tr w:rsidR="00DF7A4C" w:rsidRPr="005F047E" w14:paraId="03D17904" w14:textId="77777777" w:rsidTr="000B123E">
        <w:trPr>
          <w:tblHeader/>
          <w:jc w:val="center"/>
        </w:trPr>
        <w:tc>
          <w:tcPr>
            <w:tcW w:w="615" w:type="dxa"/>
            <w:vAlign w:val="center"/>
          </w:tcPr>
          <w:p w14:paraId="3D391EC3" w14:textId="77777777" w:rsidR="00DF7A4C" w:rsidRPr="0056056E" w:rsidRDefault="00DF7A4C" w:rsidP="000B123E">
            <w:pPr>
              <w:spacing w:before="120" w:after="120" w:line="276" w:lineRule="auto"/>
              <w:contextualSpacing/>
              <w:jc w:val="center"/>
              <w:rPr>
                <w:b/>
                <w:sz w:val="26"/>
                <w:szCs w:val="26"/>
              </w:rPr>
            </w:pPr>
            <w:r w:rsidRPr="0056056E">
              <w:rPr>
                <w:b/>
                <w:sz w:val="26"/>
                <w:szCs w:val="26"/>
              </w:rPr>
              <w:t>Stt</w:t>
            </w:r>
          </w:p>
        </w:tc>
        <w:tc>
          <w:tcPr>
            <w:tcW w:w="1309" w:type="dxa"/>
            <w:vAlign w:val="center"/>
          </w:tcPr>
          <w:p w14:paraId="535DECFD" w14:textId="77777777" w:rsidR="00DF7A4C" w:rsidRPr="0056056E" w:rsidRDefault="00DF7A4C" w:rsidP="000B123E">
            <w:pPr>
              <w:spacing w:before="120" w:after="120" w:line="276" w:lineRule="auto"/>
              <w:contextualSpacing/>
              <w:jc w:val="center"/>
              <w:rPr>
                <w:b/>
                <w:sz w:val="26"/>
                <w:szCs w:val="26"/>
              </w:rPr>
            </w:pPr>
            <w:r w:rsidRPr="0056056E">
              <w:rPr>
                <w:b/>
                <w:sz w:val="26"/>
                <w:szCs w:val="26"/>
              </w:rPr>
              <w:t>Danh mục</w:t>
            </w:r>
          </w:p>
        </w:tc>
        <w:tc>
          <w:tcPr>
            <w:tcW w:w="2688" w:type="dxa"/>
            <w:vAlign w:val="center"/>
          </w:tcPr>
          <w:p w14:paraId="5559910E" w14:textId="77777777" w:rsidR="00DF7A4C" w:rsidRPr="0056056E" w:rsidRDefault="00DF7A4C" w:rsidP="000B123E">
            <w:pPr>
              <w:spacing w:before="120" w:after="120" w:line="276" w:lineRule="auto"/>
              <w:contextualSpacing/>
              <w:jc w:val="center"/>
              <w:rPr>
                <w:b/>
                <w:sz w:val="26"/>
                <w:szCs w:val="26"/>
              </w:rPr>
            </w:pPr>
            <w:r w:rsidRPr="0056056E">
              <w:rPr>
                <w:b/>
                <w:sz w:val="26"/>
                <w:szCs w:val="26"/>
              </w:rPr>
              <w:t>Yêu cầu kỹ thuật</w:t>
            </w:r>
          </w:p>
        </w:tc>
        <w:tc>
          <w:tcPr>
            <w:tcW w:w="2136" w:type="dxa"/>
            <w:vAlign w:val="center"/>
          </w:tcPr>
          <w:p w14:paraId="681EBC8C" w14:textId="77777777" w:rsidR="00DF7A4C" w:rsidRPr="0056056E" w:rsidRDefault="00DF7A4C" w:rsidP="000B123E">
            <w:pPr>
              <w:spacing w:before="120" w:after="120" w:line="276" w:lineRule="auto"/>
              <w:contextualSpacing/>
              <w:jc w:val="center"/>
              <w:rPr>
                <w:b/>
                <w:sz w:val="26"/>
                <w:szCs w:val="26"/>
              </w:rPr>
            </w:pPr>
            <w:r w:rsidRPr="0056056E">
              <w:rPr>
                <w:b/>
                <w:sz w:val="26"/>
                <w:szCs w:val="26"/>
              </w:rPr>
              <w:t>Hình ảnh</w:t>
            </w:r>
          </w:p>
        </w:tc>
        <w:tc>
          <w:tcPr>
            <w:tcW w:w="902" w:type="dxa"/>
            <w:vAlign w:val="center"/>
          </w:tcPr>
          <w:p w14:paraId="7E34275D" w14:textId="77777777" w:rsidR="00DF7A4C" w:rsidRPr="0056056E" w:rsidRDefault="00DF7A4C" w:rsidP="000B123E">
            <w:pPr>
              <w:spacing w:before="120" w:after="120" w:line="276" w:lineRule="auto"/>
              <w:contextualSpacing/>
              <w:jc w:val="center"/>
              <w:rPr>
                <w:b/>
                <w:sz w:val="26"/>
                <w:szCs w:val="26"/>
              </w:rPr>
            </w:pPr>
            <w:r w:rsidRPr="0056056E">
              <w:rPr>
                <w:b/>
                <w:sz w:val="26"/>
                <w:szCs w:val="26"/>
              </w:rPr>
              <w:t>Số lượng</w:t>
            </w:r>
          </w:p>
        </w:tc>
        <w:tc>
          <w:tcPr>
            <w:tcW w:w="850" w:type="dxa"/>
            <w:vAlign w:val="center"/>
          </w:tcPr>
          <w:p w14:paraId="31D71931" w14:textId="77777777" w:rsidR="00DF7A4C" w:rsidRPr="0056056E" w:rsidRDefault="00DF7A4C" w:rsidP="000B123E">
            <w:pPr>
              <w:spacing w:before="120" w:after="120" w:line="276" w:lineRule="auto"/>
              <w:contextualSpacing/>
              <w:jc w:val="center"/>
              <w:rPr>
                <w:b/>
                <w:sz w:val="26"/>
                <w:szCs w:val="26"/>
              </w:rPr>
            </w:pPr>
            <w:r w:rsidRPr="0056056E">
              <w:rPr>
                <w:b/>
                <w:sz w:val="26"/>
                <w:szCs w:val="26"/>
              </w:rPr>
              <w:t>Đơn vị</w:t>
            </w:r>
          </w:p>
        </w:tc>
        <w:tc>
          <w:tcPr>
            <w:tcW w:w="2123" w:type="dxa"/>
            <w:vAlign w:val="center"/>
          </w:tcPr>
          <w:p w14:paraId="23EE30C3" w14:textId="77777777" w:rsidR="00DF7A4C" w:rsidRPr="0056056E" w:rsidRDefault="00DF7A4C" w:rsidP="000B123E">
            <w:pPr>
              <w:spacing w:before="120" w:after="120" w:line="276" w:lineRule="auto"/>
              <w:contextualSpacing/>
              <w:jc w:val="center"/>
              <w:rPr>
                <w:b/>
                <w:sz w:val="26"/>
                <w:szCs w:val="26"/>
              </w:rPr>
            </w:pPr>
            <w:r w:rsidRPr="0056056E">
              <w:rPr>
                <w:b/>
                <w:sz w:val="26"/>
                <w:szCs w:val="26"/>
              </w:rPr>
              <w:t>Ghi chú</w:t>
            </w:r>
          </w:p>
        </w:tc>
      </w:tr>
      <w:tr w:rsidR="00DF7A4C" w:rsidRPr="005F047E" w14:paraId="050D346A" w14:textId="77777777" w:rsidTr="000B123E">
        <w:trPr>
          <w:trHeight w:val="2253"/>
          <w:jc w:val="center"/>
        </w:trPr>
        <w:tc>
          <w:tcPr>
            <w:tcW w:w="615" w:type="dxa"/>
            <w:vAlign w:val="center"/>
          </w:tcPr>
          <w:p w14:paraId="161C4F92" w14:textId="77777777" w:rsidR="00DF7A4C" w:rsidRPr="0056056E" w:rsidRDefault="00DF7A4C" w:rsidP="000B123E">
            <w:pPr>
              <w:spacing w:before="120" w:after="120" w:line="276" w:lineRule="auto"/>
              <w:contextualSpacing/>
              <w:jc w:val="center"/>
              <w:rPr>
                <w:sz w:val="26"/>
                <w:szCs w:val="26"/>
              </w:rPr>
            </w:pPr>
            <w:r w:rsidRPr="0056056E">
              <w:rPr>
                <w:sz w:val="26"/>
                <w:szCs w:val="26"/>
              </w:rPr>
              <w:t>1</w:t>
            </w:r>
          </w:p>
        </w:tc>
        <w:tc>
          <w:tcPr>
            <w:tcW w:w="1309" w:type="dxa"/>
            <w:vAlign w:val="center"/>
          </w:tcPr>
          <w:p w14:paraId="57254198" w14:textId="77777777" w:rsidR="00DF7A4C" w:rsidRPr="0056056E" w:rsidRDefault="00DF7A4C" w:rsidP="000B123E">
            <w:pPr>
              <w:spacing w:before="120" w:after="120" w:line="276" w:lineRule="auto"/>
              <w:contextualSpacing/>
              <w:rPr>
                <w:color w:val="FF0000"/>
                <w:sz w:val="26"/>
                <w:szCs w:val="26"/>
              </w:rPr>
            </w:pPr>
            <w:r w:rsidRPr="0056056E">
              <w:rPr>
                <w:color w:val="FF0000"/>
                <w:sz w:val="26"/>
                <w:szCs w:val="26"/>
              </w:rPr>
              <w:t>Môi</w:t>
            </w:r>
            <w:r w:rsidRPr="0056056E">
              <w:rPr>
                <w:color w:val="FF0000"/>
                <w:spacing w:val="-1"/>
                <w:sz w:val="26"/>
                <w:szCs w:val="26"/>
              </w:rPr>
              <w:t xml:space="preserve"> </w:t>
            </w:r>
            <w:r w:rsidRPr="0056056E">
              <w:rPr>
                <w:color w:val="FF0000"/>
                <w:sz w:val="26"/>
                <w:szCs w:val="26"/>
              </w:rPr>
              <w:t>ch</w:t>
            </w:r>
            <w:r w:rsidRPr="0056056E">
              <w:rPr>
                <w:color w:val="FF0000"/>
                <w:spacing w:val="-2"/>
                <w:sz w:val="26"/>
                <w:szCs w:val="26"/>
              </w:rPr>
              <w:t>ấ</w:t>
            </w:r>
            <w:r w:rsidRPr="0056056E">
              <w:rPr>
                <w:color w:val="FF0000"/>
                <w:sz w:val="26"/>
                <w:szCs w:val="26"/>
              </w:rPr>
              <w:t xml:space="preserve">t </w:t>
            </w:r>
            <w:r w:rsidRPr="0056056E">
              <w:rPr>
                <w:color w:val="FF0000"/>
                <w:spacing w:val="1"/>
                <w:sz w:val="26"/>
                <w:szCs w:val="26"/>
              </w:rPr>
              <w:t>l</w:t>
            </w:r>
            <w:r w:rsidRPr="0056056E">
              <w:rPr>
                <w:color w:val="FF0000"/>
                <w:sz w:val="26"/>
                <w:szCs w:val="26"/>
              </w:rPr>
              <w:t xml:space="preserve">ạnh </w:t>
            </w:r>
            <w:r w:rsidRPr="0056056E">
              <w:rPr>
                <w:color w:val="FF0000"/>
                <w:spacing w:val="-1"/>
                <w:sz w:val="26"/>
                <w:szCs w:val="26"/>
              </w:rPr>
              <w:t>R</w:t>
            </w:r>
            <w:r w:rsidRPr="0056056E">
              <w:rPr>
                <w:color w:val="FF0000"/>
                <w:sz w:val="26"/>
                <w:szCs w:val="26"/>
              </w:rPr>
              <w:t>1</w:t>
            </w:r>
            <w:r w:rsidRPr="0056056E">
              <w:rPr>
                <w:color w:val="FF0000"/>
                <w:spacing w:val="-2"/>
                <w:sz w:val="26"/>
                <w:szCs w:val="26"/>
              </w:rPr>
              <w:t>3</w:t>
            </w:r>
            <w:r w:rsidRPr="0056056E">
              <w:rPr>
                <w:color w:val="FF0000"/>
                <w:sz w:val="26"/>
                <w:szCs w:val="26"/>
              </w:rPr>
              <w:t xml:space="preserve">4a </w:t>
            </w:r>
          </w:p>
        </w:tc>
        <w:tc>
          <w:tcPr>
            <w:tcW w:w="2688" w:type="dxa"/>
            <w:vAlign w:val="center"/>
          </w:tcPr>
          <w:p w14:paraId="4B524ED7" w14:textId="77777777" w:rsidR="00DF7A4C" w:rsidRPr="0056056E" w:rsidRDefault="00DF7A4C" w:rsidP="000B123E">
            <w:pPr>
              <w:spacing w:before="120" w:after="120" w:line="276" w:lineRule="auto"/>
              <w:rPr>
                <w:noProof/>
                <w:color w:val="FF0000"/>
                <w:sz w:val="26"/>
                <w:szCs w:val="26"/>
              </w:rPr>
            </w:pPr>
            <w:r w:rsidRPr="0056056E">
              <w:rPr>
                <w:noProof/>
                <w:color w:val="FF0000"/>
                <w:sz w:val="26"/>
                <w:szCs w:val="26"/>
              </w:rPr>
              <w:t>- Đóng gói: 13.6 kg/ bình</w:t>
            </w:r>
          </w:p>
          <w:p w14:paraId="2FA77A27" w14:textId="77777777" w:rsidR="00DF7A4C" w:rsidRPr="0056056E" w:rsidRDefault="00DF7A4C" w:rsidP="000B123E">
            <w:pPr>
              <w:pStyle w:val="ListParagraph"/>
              <w:spacing w:before="120" w:after="120" w:line="276" w:lineRule="auto"/>
              <w:ind w:left="206" w:hanging="206"/>
              <w:rPr>
                <w:noProof/>
                <w:color w:val="FF0000"/>
                <w:sz w:val="26"/>
                <w:szCs w:val="26"/>
              </w:rPr>
            </w:pPr>
            <w:r w:rsidRPr="0056056E">
              <w:rPr>
                <w:noProof/>
                <w:color w:val="FF0000"/>
                <w:sz w:val="26"/>
                <w:szCs w:val="26"/>
              </w:rPr>
              <w:t>- Đặc tính: Dạng lỏng, không màu.</w:t>
            </w:r>
          </w:p>
          <w:p w14:paraId="47060129" w14:textId="77777777" w:rsidR="00DF7A4C" w:rsidRPr="0056056E" w:rsidRDefault="00DF7A4C" w:rsidP="000B123E">
            <w:pPr>
              <w:pStyle w:val="ListParagraph"/>
              <w:spacing w:before="120" w:after="120" w:line="276" w:lineRule="auto"/>
              <w:ind w:left="206" w:hanging="206"/>
              <w:rPr>
                <w:noProof/>
                <w:color w:val="FF0000"/>
                <w:sz w:val="26"/>
                <w:szCs w:val="26"/>
              </w:rPr>
            </w:pPr>
            <w:r w:rsidRPr="0056056E">
              <w:rPr>
                <w:noProof/>
                <w:color w:val="FF0000"/>
                <w:sz w:val="26"/>
                <w:szCs w:val="26"/>
              </w:rPr>
              <w:t>- Môi chất lạnh dùng cho máy lạnh công nghiệp</w:t>
            </w:r>
          </w:p>
        </w:tc>
        <w:tc>
          <w:tcPr>
            <w:tcW w:w="2136" w:type="dxa"/>
            <w:vAlign w:val="center"/>
          </w:tcPr>
          <w:p w14:paraId="4C675750" w14:textId="77777777" w:rsidR="00DF7A4C" w:rsidRPr="0056056E" w:rsidRDefault="00DF7A4C" w:rsidP="000B123E">
            <w:pPr>
              <w:spacing w:before="120" w:after="120" w:line="276" w:lineRule="auto"/>
              <w:contextualSpacing/>
              <w:jc w:val="both"/>
              <w:rPr>
                <w:sz w:val="26"/>
                <w:szCs w:val="26"/>
              </w:rPr>
            </w:pPr>
            <w:r w:rsidRPr="0056056E">
              <w:rPr>
                <w:noProof/>
                <w:sz w:val="26"/>
                <w:szCs w:val="26"/>
              </w:rPr>
              <w:drawing>
                <wp:inline distT="0" distB="0" distL="0" distR="0" wp14:anchorId="4AD7C621" wp14:editId="52D8CDC2">
                  <wp:extent cx="1209675" cy="11430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143000"/>
                          </a:xfrm>
                          <a:prstGeom prst="rect">
                            <a:avLst/>
                          </a:prstGeom>
                          <a:noFill/>
                          <a:ln>
                            <a:noFill/>
                          </a:ln>
                        </pic:spPr>
                      </pic:pic>
                    </a:graphicData>
                  </a:graphic>
                </wp:inline>
              </w:drawing>
            </w:r>
          </w:p>
        </w:tc>
        <w:tc>
          <w:tcPr>
            <w:tcW w:w="902" w:type="dxa"/>
            <w:vAlign w:val="center"/>
          </w:tcPr>
          <w:p w14:paraId="338D749A" w14:textId="77777777" w:rsidR="00DF7A4C" w:rsidRPr="0056056E" w:rsidRDefault="00DF7A4C" w:rsidP="000B123E">
            <w:pPr>
              <w:spacing w:before="120" w:after="120" w:line="276" w:lineRule="auto"/>
              <w:contextualSpacing/>
              <w:jc w:val="center"/>
              <w:rPr>
                <w:sz w:val="26"/>
                <w:szCs w:val="26"/>
              </w:rPr>
            </w:pPr>
            <w:r w:rsidRPr="0056056E">
              <w:rPr>
                <w:sz w:val="26"/>
                <w:szCs w:val="26"/>
              </w:rPr>
              <w:t>08</w:t>
            </w:r>
          </w:p>
        </w:tc>
        <w:tc>
          <w:tcPr>
            <w:tcW w:w="850" w:type="dxa"/>
            <w:vAlign w:val="center"/>
          </w:tcPr>
          <w:p w14:paraId="54BEF7EF" w14:textId="77777777" w:rsidR="00DF7A4C" w:rsidRPr="0056056E" w:rsidRDefault="00DF7A4C" w:rsidP="000B123E">
            <w:pPr>
              <w:spacing w:before="120" w:after="120" w:line="276" w:lineRule="auto"/>
              <w:contextualSpacing/>
              <w:jc w:val="center"/>
              <w:rPr>
                <w:sz w:val="26"/>
                <w:szCs w:val="26"/>
                <w:lang w:val="vi-VN"/>
              </w:rPr>
            </w:pPr>
            <w:r w:rsidRPr="0056056E">
              <w:rPr>
                <w:sz w:val="26"/>
                <w:szCs w:val="26"/>
                <w:lang w:val="vi-VN"/>
              </w:rPr>
              <w:t>Bình</w:t>
            </w:r>
          </w:p>
        </w:tc>
        <w:tc>
          <w:tcPr>
            <w:tcW w:w="2123" w:type="dxa"/>
            <w:vAlign w:val="center"/>
          </w:tcPr>
          <w:p w14:paraId="3D3A6A4F" w14:textId="77777777" w:rsidR="00DF7A4C" w:rsidRPr="00DE5B81" w:rsidRDefault="00DF7A4C" w:rsidP="000B123E">
            <w:pPr>
              <w:spacing w:before="120" w:after="120" w:line="276" w:lineRule="auto"/>
              <w:contextualSpacing/>
              <w:jc w:val="center"/>
              <w:rPr>
                <w:sz w:val="26"/>
                <w:szCs w:val="26"/>
              </w:rPr>
            </w:pPr>
            <w:r w:rsidRPr="0056056E">
              <w:rPr>
                <w:noProof/>
                <w:sz w:val="26"/>
                <w:szCs w:val="26"/>
              </w:rPr>
              <w:t>Thay thế cho hệ thống chiller</w:t>
            </w:r>
            <w:r>
              <w:rPr>
                <w:sz w:val="26"/>
                <w:szCs w:val="26"/>
              </w:rPr>
              <w:t xml:space="preserve"> 1.1, 1.2, 2.1, 2.2 (mỗi chiller 02 bình)</w:t>
            </w:r>
          </w:p>
        </w:tc>
      </w:tr>
      <w:tr w:rsidR="00DF7A4C" w:rsidRPr="005F047E" w14:paraId="1391F03B" w14:textId="77777777" w:rsidTr="000B123E">
        <w:trPr>
          <w:trHeight w:val="1296"/>
          <w:jc w:val="center"/>
        </w:trPr>
        <w:tc>
          <w:tcPr>
            <w:tcW w:w="615" w:type="dxa"/>
            <w:vAlign w:val="center"/>
          </w:tcPr>
          <w:p w14:paraId="66A08692" w14:textId="77777777" w:rsidR="00DF7A4C" w:rsidRPr="0056056E" w:rsidRDefault="00DF7A4C" w:rsidP="000B123E">
            <w:pPr>
              <w:spacing w:before="120" w:after="120" w:line="276" w:lineRule="auto"/>
              <w:contextualSpacing/>
              <w:jc w:val="center"/>
              <w:rPr>
                <w:sz w:val="26"/>
                <w:szCs w:val="26"/>
              </w:rPr>
            </w:pPr>
            <w:r w:rsidRPr="0056056E">
              <w:rPr>
                <w:sz w:val="26"/>
                <w:szCs w:val="26"/>
              </w:rPr>
              <w:t>2</w:t>
            </w:r>
          </w:p>
        </w:tc>
        <w:tc>
          <w:tcPr>
            <w:tcW w:w="1309" w:type="dxa"/>
            <w:vAlign w:val="center"/>
          </w:tcPr>
          <w:p w14:paraId="3757747E" w14:textId="77777777" w:rsidR="00DF7A4C" w:rsidRPr="0056056E" w:rsidRDefault="00DF7A4C" w:rsidP="000B123E">
            <w:pPr>
              <w:spacing w:before="120" w:after="120" w:line="276" w:lineRule="auto"/>
              <w:contextualSpacing/>
              <w:rPr>
                <w:sz w:val="26"/>
                <w:szCs w:val="26"/>
                <w:lang w:val="vi-VN"/>
              </w:rPr>
            </w:pPr>
            <w:r w:rsidRPr="0056056E">
              <w:rPr>
                <w:spacing w:val="-1"/>
                <w:sz w:val="26"/>
                <w:szCs w:val="26"/>
              </w:rPr>
              <w:t>Đ</w:t>
            </w:r>
            <w:r w:rsidRPr="0056056E">
              <w:rPr>
                <w:sz w:val="26"/>
                <w:szCs w:val="26"/>
              </w:rPr>
              <w:t xml:space="preserve">ồng hồ áp </w:t>
            </w:r>
            <w:r w:rsidRPr="0056056E">
              <w:rPr>
                <w:spacing w:val="1"/>
                <w:sz w:val="26"/>
                <w:szCs w:val="26"/>
              </w:rPr>
              <w:t>s</w:t>
            </w:r>
            <w:r w:rsidRPr="0056056E">
              <w:rPr>
                <w:sz w:val="26"/>
                <w:szCs w:val="26"/>
              </w:rPr>
              <w:t>uất</w:t>
            </w:r>
            <w:r w:rsidRPr="0056056E">
              <w:rPr>
                <w:spacing w:val="-1"/>
                <w:sz w:val="26"/>
                <w:szCs w:val="26"/>
              </w:rPr>
              <w:t xml:space="preserve"> </w:t>
            </w:r>
            <w:r w:rsidRPr="0056056E">
              <w:rPr>
                <w:sz w:val="26"/>
                <w:szCs w:val="26"/>
              </w:rPr>
              <w:t>nư</w:t>
            </w:r>
            <w:r w:rsidRPr="0056056E">
              <w:rPr>
                <w:spacing w:val="-2"/>
                <w:sz w:val="26"/>
                <w:szCs w:val="26"/>
              </w:rPr>
              <w:t>ớ</w:t>
            </w:r>
            <w:r w:rsidRPr="0056056E">
              <w:rPr>
                <w:sz w:val="26"/>
                <w:szCs w:val="26"/>
              </w:rPr>
              <w:t>c</w:t>
            </w:r>
          </w:p>
        </w:tc>
        <w:tc>
          <w:tcPr>
            <w:tcW w:w="2688" w:type="dxa"/>
            <w:vAlign w:val="center"/>
          </w:tcPr>
          <w:p w14:paraId="311CDD5E" w14:textId="77777777" w:rsidR="00DF7A4C" w:rsidRPr="00975A41" w:rsidRDefault="00DF7A4C" w:rsidP="00DF7A4C">
            <w:pPr>
              <w:pStyle w:val="ListParagraph"/>
              <w:numPr>
                <w:ilvl w:val="0"/>
                <w:numId w:val="24"/>
              </w:numPr>
              <w:spacing w:before="120" w:after="120" w:line="276" w:lineRule="auto"/>
              <w:ind w:left="206" w:hanging="206"/>
              <w:rPr>
                <w:spacing w:val="-1"/>
                <w:sz w:val="26"/>
                <w:szCs w:val="26"/>
              </w:rPr>
            </w:pPr>
            <w:r w:rsidRPr="00975A41">
              <w:rPr>
                <w:spacing w:val="-1"/>
                <w:sz w:val="26"/>
                <w:szCs w:val="26"/>
              </w:rPr>
              <w:t>Đồng hồ áp suất nước 100mm CG</w:t>
            </w:r>
          </w:p>
          <w:p w14:paraId="3B651F96" w14:textId="77777777" w:rsidR="00DF7A4C" w:rsidRPr="00975A41" w:rsidRDefault="00DF7A4C" w:rsidP="00DF7A4C">
            <w:pPr>
              <w:pStyle w:val="ListParagraph"/>
              <w:numPr>
                <w:ilvl w:val="0"/>
                <w:numId w:val="24"/>
              </w:numPr>
              <w:spacing w:before="120" w:after="120" w:line="276" w:lineRule="auto"/>
              <w:ind w:left="206" w:hanging="206"/>
              <w:rPr>
                <w:spacing w:val="-1"/>
                <w:sz w:val="26"/>
                <w:szCs w:val="26"/>
              </w:rPr>
            </w:pPr>
            <w:r w:rsidRPr="00975A41">
              <w:rPr>
                <w:spacing w:val="-1"/>
                <w:sz w:val="26"/>
                <w:szCs w:val="26"/>
              </w:rPr>
              <w:t>Cấu tạo: Vỏ nhựa ABS Plastic,</w:t>
            </w:r>
            <w:r>
              <w:rPr>
                <w:spacing w:val="-1"/>
                <w:sz w:val="26"/>
                <w:szCs w:val="26"/>
              </w:rPr>
              <w:t xml:space="preserve"> </w:t>
            </w:r>
            <w:r w:rsidRPr="00975A41">
              <w:rPr>
                <w:spacing w:val="-1"/>
                <w:sz w:val="26"/>
                <w:szCs w:val="26"/>
              </w:rPr>
              <w:t>chân đồng, không dầu;</w:t>
            </w:r>
          </w:p>
          <w:p w14:paraId="31799F6D" w14:textId="77777777" w:rsidR="00DF7A4C" w:rsidRPr="00975A41" w:rsidRDefault="00DF7A4C" w:rsidP="00DF7A4C">
            <w:pPr>
              <w:pStyle w:val="ListParagraph"/>
              <w:numPr>
                <w:ilvl w:val="0"/>
                <w:numId w:val="24"/>
              </w:numPr>
              <w:spacing w:before="120" w:after="120" w:line="276" w:lineRule="auto"/>
              <w:ind w:left="206" w:hanging="206"/>
              <w:rPr>
                <w:spacing w:val="-1"/>
                <w:sz w:val="26"/>
                <w:szCs w:val="26"/>
              </w:rPr>
            </w:pPr>
            <w:r w:rsidRPr="00975A41">
              <w:rPr>
                <w:spacing w:val="-1"/>
                <w:sz w:val="26"/>
                <w:szCs w:val="26"/>
              </w:rPr>
              <w:t>Chân đồng hồ: kiểu đứng, 3/8" NPT</w:t>
            </w:r>
            <w:r>
              <w:rPr>
                <w:spacing w:val="-1"/>
                <w:sz w:val="26"/>
                <w:szCs w:val="26"/>
              </w:rPr>
              <w:t xml:space="preserve"> </w:t>
            </w:r>
            <w:r w:rsidRPr="00975A41">
              <w:rPr>
                <w:spacing w:val="-1"/>
                <w:sz w:val="26"/>
                <w:szCs w:val="26"/>
              </w:rPr>
              <w:t>(17mm)</w:t>
            </w:r>
          </w:p>
          <w:p w14:paraId="21E5DB96" w14:textId="77777777" w:rsidR="00DF7A4C" w:rsidRPr="0056056E" w:rsidRDefault="00DF7A4C" w:rsidP="00DF7A4C">
            <w:pPr>
              <w:pStyle w:val="ListParagraph"/>
              <w:numPr>
                <w:ilvl w:val="0"/>
                <w:numId w:val="24"/>
              </w:numPr>
              <w:spacing w:before="120" w:after="120" w:line="276" w:lineRule="auto"/>
              <w:ind w:left="206" w:hanging="206"/>
              <w:rPr>
                <w:sz w:val="26"/>
                <w:szCs w:val="26"/>
              </w:rPr>
            </w:pPr>
            <w:r w:rsidRPr="00975A41">
              <w:rPr>
                <w:spacing w:val="-1"/>
                <w:sz w:val="26"/>
                <w:szCs w:val="26"/>
              </w:rPr>
              <w:t>Dải đo: 0-21 Bar</w:t>
            </w:r>
          </w:p>
        </w:tc>
        <w:tc>
          <w:tcPr>
            <w:tcW w:w="2136" w:type="dxa"/>
            <w:vAlign w:val="center"/>
          </w:tcPr>
          <w:p w14:paraId="0A25CBCF" w14:textId="77777777" w:rsidR="00DF7A4C" w:rsidRPr="0056056E" w:rsidRDefault="00DF7A4C" w:rsidP="000B123E">
            <w:pPr>
              <w:spacing w:before="120" w:after="120" w:line="276" w:lineRule="auto"/>
              <w:contextualSpacing/>
              <w:jc w:val="both"/>
              <w:rPr>
                <w:sz w:val="26"/>
                <w:szCs w:val="26"/>
              </w:rPr>
            </w:pPr>
            <w:r w:rsidRPr="0056056E">
              <w:rPr>
                <w:noProof/>
                <w:sz w:val="26"/>
                <w:szCs w:val="26"/>
                <w:lang w:val="vi-VN"/>
              </w:rPr>
              <w:t xml:space="preserve"> </w:t>
            </w:r>
            <w:r w:rsidRPr="0056056E">
              <w:rPr>
                <w:noProof/>
                <w:sz w:val="26"/>
                <w:szCs w:val="26"/>
              </w:rPr>
              <w:drawing>
                <wp:inline distT="0" distB="0" distL="0" distR="0" wp14:anchorId="625A6949" wp14:editId="4185FF3E">
                  <wp:extent cx="1019175" cy="1352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352550"/>
                          </a:xfrm>
                          <a:prstGeom prst="rect">
                            <a:avLst/>
                          </a:prstGeom>
                          <a:noFill/>
                          <a:ln>
                            <a:noFill/>
                          </a:ln>
                        </pic:spPr>
                      </pic:pic>
                    </a:graphicData>
                  </a:graphic>
                </wp:inline>
              </w:drawing>
            </w:r>
          </w:p>
        </w:tc>
        <w:tc>
          <w:tcPr>
            <w:tcW w:w="902" w:type="dxa"/>
            <w:vAlign w:val="center"/>
          </w:tcPr>
          <w:p w14:paraId="67086E28" w14:textId="77777777" w:rsidR="00DF7A4C" w:rsidRPr="0056056E" w:rsidRDefault="00DF7A4C" w:rsidP="000B123E">
            <w:pPr>
              <w:spacing w:before="120" w:after="120" w:line="276" w:lineRule="auto"/>
              <w:contextualSpacing/>
              <w:jc w:val="center"/>
              <w:rPr>
                <w:sz w:val="26"/>
                <w:szCs w:val="26"/>
              </w:rPr>
            </w:pPr>
            <w:r w:rsidRPr="0056056E">
              <w:rPr>
                <w:sz w:val="26"/>
                <w:szCs w:val="26"/>
              </w:rPr>
              <w:t>08</w:t>
            </w:r>
          </w:p>
        </w:tc>
        <w:tc>
          <w:tcPr>
            <w:tcW w:w="850" w:type="dxa"/>
            <w:vAlign w:val="center"/>
          </w:tcPr>
          <w:p w14:paraId="4976E9F2" w14:textId="77777777" w:rsidR="00DF7A4C" w:rsidRPr="0056056E" w:rsidRDefault="00DF7A4C" w:rsidP="000B123E">
            <w:pPr>
              <w:spacing w:before="120" w:after="120" w:line="276" w:lineRule="auto"/>
              <w:contextualSpacing/>
              <w:jc w:val="center"/>
              <w:rPr>
                <w:sz w:val="26"/>
                <w:szCs w:val="26"/>
                <w:lang w:val="vi-VN"/>
              </w:rPr>
            </w:pPr>
            <w:r w:rsidRPr="0056056E">
              <w:rPr>
                <w:sz w:val="26"/>
                <w:szCs w:val="26"/>
                <w:lang w:val="vi-VN"/>
              </w:rPr>
              <w:t>Cái</w:t>
            </w:r>
          </w:p>
        </w:tc>
        <w:tc>
          <w:tcPr>
            <w:tcW w:w="2123" w:type="dxa"/>
            <w:vAlign w:val="center"/>
          </w:tcPr>
          <w:p w14:paraId="71F9B497" w14:textId="77777777" w:rsidR="00DF7A4C" w:rsidRPr="0056056E" w:rsidRDefault="00DF7A4C" w:rsidP="000B123E">
            <w:pPr>
              <w:spacing w:before="120" w:after="120" w:line="276" w:lineRule="auto"/>
              <w:contextualSpacing/>
              <w:jc w:val="center"/>
              <w:rPr>
                <w:sz w:val="26"/>
                <w:szCs w:val="26"/>
                <w:lang w:val="vi-VN"/>
              </w:rPr>
            </w:pPr>
            <w:r w:rsidRPr="0056056E">
              <w:rPr>
                <w:noProof/>
                <w:sz w:val="26"/>
                <w:szCs w:val="26"/>
              </w:rPr>
              <w:t>Thay thế cho hệ thống chiller</w:t>
            </w:r>
            <w:r>
              <w:rPr>
                <w:sz w:val="26"/>
                <w:szCs w:val="26"/>
              </w:rPr>
              <w:t xml:space="preserve"> 1.1, 1.2, 2.1, 2.2 (mỗi chiller 02 cái)</w:t>
            </w:r>
          </w:p>
        </w:tc>
      </w:tr>
      <w:tr w:rsidR="00DF7A4C" w:rsidRPr="005F047E" w14:paraId="71006E94" w14:textId="77777777" w:rsidTr="000B123E">
        <w:trPr>
          <w:trHeight w:val="1700"/>
          <w:jc w:val="center"/>
        </w:trPr>
        <w:tc>
          <w:tcPr>
            <w:tcW w:w="615" w:type="dxa"/>
            <w:vAlign w:val="center"/>
          </w:tcPr>
          <w:p w14:paraId="60B9C626" w14:textId="77777777" w:rsidR="00DF7A4C" w:rsidRPr="0056056E" w:rsidRDefault="00DF7A4C" w:rsidP="000B123E">
            <w:pPr>
              <w:spacing w:before="120" w:after="120" w:line="276" w:lineRule="auto"/>
              <w:contextualSpacing/>
              <w:jc w:val="center"/>
              <w:rPr>
                <w:sz w:val="26"/>
                <w:szCs w:val="26"/>
              </w:rPr>
            </w:pPr>
            <w:r w:rsidRPr="0056056E">
              <w:rPr>
                <w:sz w:val="26"/>
                <w:szCs w:val="26"/>
              </w:rPr>
              <w:lastRenderedPageBreak/>
              <w:t>3</w:t>
            </w:r>
          </w:p>
        </w:tc>
        <w:tc>
          <w:tcPr>
            <w:tcW w:w="1309" w:type="dxa"/>
            <w:vAlign w:val="center"/>
          </w:tcPr>
          <w:p w14:paraId="51F37AEB" w14:textId="77777777" w:rsidR="00DF7A4C" w:rsidRPr="00276502" w:rsidRDefault="00DF7A4C" w:rsidP="000B123E">
            <w:pPr>
              <w:spacing w:before="120" w:after="120" w:line="276" w:lineRule="auto"/>
              <w:contextualSpacing/>
              <w:rPr>
                <w:sz w:val="26"/>
                <w:szCs w:val="26"/>
                <w:u w:val="single"/>
                <w:lang w:val="vi-VN"/>
              </w:rPr>
            </w:pPr>
            <w:r w:rsidRPr="00276502">
              <w:rPr>
                <w:sz w:val="26"/>
                <w:szCs w:val="26"/>
              </w:rPr>
              <w:t>Cảm biến nhiệt độ</w:t>
            </w:r>
          </w:p>
        </w:tc>
        <w:tc>
          <w:tcPr>
            <w:tcW w:w="2688" w:type="dxa"/>
            <w:vAlign w:val="center"/>
          </w:tcPr>
          <w:p w14:paraId="04BF5E6B" w14:textId="77777777" w:rsidR="00DF7A4C" w:rsidRPr="00276502" w:rsidRDefault="00DF7A4C" w:rsidP="000B123E">
            <w:pPr>
              <w:spacing w:before="120" w:after="120" w:line="276" w:lineRule="auto"/>
              <w:rPr>
                <w:noProof/>
                <w:sz w:val="26"/>
                <w:szCs w:val="26"/>
              </w:rPr>
            </w:pPr>
            <w:r w:rsidRPr="00276502">
              <w:rPr>
                <w:noProof/>
                <w:sz w:val="26"/>
                <w:szCs w:val="26"/>
              </w:rPr>
              <w:t>- Kiểu loại: dây cáp cảm biến nhiệt độ</w:t>
            </w:r>
          </w:p>
          <w:p w14:paraId="3C95E891" w14:textId="77777777" w:rsidR="00DF7A4C" w:rsidRPr="00276502" w:rsidRDefault="00DF7A4C" w:rsidP="000B123E">
            <w:pPr>
              <w:spacing w:before="120" w:after="120" w:line="276" w:lineRule="auto"/>
              <w:rPr>
                <w:sz w:val="26"/>
                <w:szCs w:val="26"/>
              </w:rPr>
            </w:pPr>
            <w:r w:rsidRPr="00276502">
              <w:rPr>
                <w:noProof/>
                <w:sz w:val="26"/>
                <w:szCs w:val="26"/>
              </w:rPr>
              <w:t xml:space="preserve">Tương đương mã vật tư </w:t>
            </w:r>
            <w:r w:rsidRPr="00276502">
              <w:rPr>
                <w:sz w:val="26"/>
                <w:szCs w:val="26"/>
              </w:rPr>
              <w:t>SEN02133</w:t>
            </w:r>
            <w:r>
              <w:rPr>
                <w:sz w:val="26"/>
                <w:szCs w:val="26"/>
              </w:rPr>
              <w:t xml:space="preserve"> hãng Trane</w:t>
            </w:r>
          </w:p>
        </w:tc>
        <w:tc>
          <w:tcPr>
            <w:tcW w:w="2136" w:type="dxa"/>
            <w:vAlign w:val="center"/>
          </w:tcPr>
          <w:p w14:paraId="5E07D745" w14:textId="77777777" w:rsidR="00DF7A4C" w:rsidRPr="0056056E" w:rsidRDefault="00DF7A4C" w:rsidP="000B123E">
            <w:pPr>
              <w:spacing w:before="120" w:after="120" w:line="276" w:lineRule="auto"/>
              <w:contextualSpacing/>
              <w:jc w:val="center"/>
              <w:rPr>
                <w:sz w:val="26"/>
                <w:szCs w:val="26"/>
              </w:rPr>
            </w:pPr>
            <w:r w:rsidRPr="0056056E">
              <w:rPr>
                <w:noProof/>
                <w:sz w:val="26"/>
                <w:szCs w:val="26"/>
              </w:rPr>
              <w:drawing>
                <wp:anchor distT="0" distB="0" distL="114300" distR="114300" simplePos="0" relativeHeight="251659264" behindDoc="0" locked="0" layoutInCell="1" allowOverlap="1" wp14:anchorId="4C9DD2AD" wp14:editId="5DA818ED">
                  <wp:simplePos x="0" y="0"/>
                  <wp:positionH relativeFrom="column">
                    <wp:posOffset>187960</wp:posOffset>
                  </wp:positionH>
                  <wp:positionV relativeFrom="paragraph">
                    <wp:posOffset>-842010</wp:posOffset>
                  </wp:positionV>
                  <wp:extent cx="914400" cy="1051560"/>
                  <wp:effectExtent l="0" t="0" r="0" b="0"/>
                  <wp:wrapSquare wrapText="bothSides"/>
                  <wp:docPr id="19173469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051560"/>
                          </a:xfrm>
                          <a:prstGeom prst="rect">
                            <a:avLst/>
                          </a:prstGeom>
                          <a:noFill/>
                        </pic:spPr>
                      </pic:pic>
                    </a:graphicData>
                  </a:graphic>
                  <wp14:sizeRelH relativeFrom="margin">
                    <wp14:pctWidth>0</wp14:pctWidth>
                  </wp14:sizeRelH>
                  <wp14:sizeRelV relativeFrom="margin">
                    <wp14:pctHeight>0</wp14:pctHeight>
                  </wp14:sizeRelV>
                </wp:anchor>
              </w:drawing>
            </w:r>
          </w:p>
        </w:tc>
        <w:tc>
          <w:tcPr>
            <w:tcW w:w="902" w:type="dxa"/>
            <w:vAlign w:val="center"/>
          </w:tcPr>
          <w:p w14:paraId="6DDA4EAD" w14:textId="77777777" w:rsidR="00DF7A4C" w:rsidRPr="0056056E" w:rsidRDefault="00DF7A4C" w:rsidP="000B123E">
            <w:pPr>
              <w:spacing w:before="120" w:after="120" w:line="276" w:lineRule="auto"/>
              <w:contextualSpacing/>
              <w:jc w:val="center"/>
              <w:rPr>
                <w:sz w:val="26"/>
                <w:szCs w:val="26"/>
              </w:rPr>
            </w:pPr>
            <w:r w:rsidRPr="0056056E">
              <w:rPr>
                <w:sz w:val="26"/>
                <w:szCs w:val="26"/>
              </w:rPr>
              <w:t>04</w:t>
            </w:r>
          </w:p>
        </w:tc>
        <w:tc>
          <w:tcPr>
            <w:tcW w:w="850" w:type="dxa"/>
            <w:vAlign w:val="center"/>
          </w:tcPr>
          <w:p w14:paraId="6B09302A" w14:textId="77777777" w:rsidR="00DF7A4C" w:rsidRPr="0056056E" w:rsidRDefault="00DF7A4C" w:rsidP="000B123E">
            <w:pPr>
              <w:spacing w:before="120" w:after="120" w:line="276" w:lineRule="auto"/>
              <w:contextualSpacing/>
              <w:jc w:val="center"/>
              <w:rPr>
                <w:sz w:val="26"/>
                <w:szCs w:val="26"/>
              </w:rPr>
            </w:pPr>
            <w:r w:rsidRPr="0056056E">
              <w:rPr>
                <w:sz w:val="26"/>
                <w:szCs w:val="26"/>
              </w:rPr>
              <w:t>Cái</w:t>
            </w:r>
          </w:p>
        </w:tc>
        <w:tc>
          <w:tcPr>
            <w:tcW w:w="2123" w:type="dxa"/>
            <w:vAlign w:val="center"/>
          </w:tcPr>
          <w:p w14:paraId="5A89BC0F" w14:textId="77777777" w:rsidR="00DF7A4C" w:rsidRPr="0056056E" w:rsidRDefault="00DF7A4C" w:rsidP="000B123E">
            <w:pPr>
              <w:pStyle w:val="ListParagraph"/>
              <w:spacing w:before="120" w:after="120" w:line="276" w:lineRule="auto"/>
              <w:ind w:left="206"/>
              <w:rPr>
                <w:sz w:val="26"/>
                <w:szCs w:val="26"/>
              </w:rPr>
            </w:pPr>
            <w:r w:rsidRPr="0056056E">
              <w:rPr>
                <w:noProof/>
                <w:sz w:val="26"/>
                <w:szCs w:val="26"/>
              </w:rPr>
              <w:t>Thay thế cho hệ thống chiller</w:t>
            </w:r>
            <w:r>
              <w:rPr>
                <w:sz w:val="26"/>
                <w:szCs w:val="26"/>
              </w:rPr>
              <w:t xml:space="preserve"> 1.1, 1.2, 2.1, 2.2 (mỗi chiller 01 cái)</w:t>
            </w:r>
          </w:p>
        </w:tc>
      </w:tr>
      <w:tr w:rsidR="00DF7A4C" w:rsidRPr="005F047E" w14:paraId="679E821E" w14:textId="77777777" w:rsidTr="000B123E">
        <w:trPr>
          <w:jc w:val="center"/>
        </w:trPr>
        <w:tc>
          <w:tcPr>
            <w:tcW w:w="615" w:type="dxa"/>
            <w:vAlign w:val="center"/>
          </w:tcPr>
          <w:p w14:paraId="389F0985" w14:textId="77777777" w:rsidR="00DF7A4C" w:rsidRPr="0056056E" w:rsidRDefault="00DF7A4C" w:rsidP="000B123E">
            <w:pPr>
              <w:spacing w:before="120" w:after="120" w:line="276" w:lineRule="auto"/>
              <w:contextualSpacing/>
              <w:jc w:val="center"/>
              <w:rPr>
                <w:sz w:val="26"/>
                <w:szCs w:val="26"/>
              </w:rPr>
            </w:pPr>
            <w:r w:rsidRPr="0056056E">
              <w:rPr>
                <w:sz w:val="26"/>
                <w:szCs w:val="26"/>
              </w:rPr>
              <w:t>4</w:t>
            </w:r>
          </w:p>
        </w:tc>
        <w:tc>
          <w:tcPr>
            <w:tcW w:w="1309" w:type="dxa"/>
            <w:vAlign w:val="center"/>
          </w:tcPr>
          <w:p w14:paraId="483D0091" w14:textId="77777777" w:rsidR="00DF7A4C" w:rsidRPr="0056056E" w:rsidRDefault="00DF7A4C" w:rsidP="000B123E">
            <w:pPr>
              <w:spacing w:before="120" w:after="120" w:line="276" w:lineRule="auto"/>
              <w:contextualSpacing/>
              <w:rPr>
                <w:sz w:val="26"/>
                <w:szCs w:val="26"/>
                <w:lang w:val="vi-VN"/>
              </w:rPr>
            </w:pPr>
            <w:r w:rsidRPr="0056056E">
              <w:rPr>
                <w:sz w:val="26"/>
                <w:szCs w:val="26"/>
                <w:lang w:val="vi-VN"/>
              </w:rPr>
              <w:t>Công tắc dòng chảy (Flow Switch)</w:t>
            </w:r>
          </w:p>
        </w:tc>
        <w:tc>
          <w:tcPr>
            <w:tcW w:w="2688" w:type="dxa"/>
            <w:vAlign w:val="center"/>
          </w:tcPr>
          <w:p w14:paraId="674B9EEE" w14:textId="77777777" w:rsidR="00DF7A4C" w:rsidRPr="0056056E" w:rsidRDefault="00DF7A4C" w:rsidP="00DF7A4C">
            <w:pPr>
              <w:pStyle w:val="ListParagraph"/>
              <w:numPr>
                <w:ilvl w:val="0"/>
                <w:numId w:val="24"/>
              </w:numPr>
              <w:spacing w:before="120" w:after="120" w:line="276" w:lineRule="auto"/>
              <w:ind w:left="206" w:hanging="206"/>
              <w:rPr>
                <w:spacing w:val="-1"/>
                <w:sz w:val="26"/>
                <w:szCs w:val="26"/>
              </w:rPr>
            </w:pPr>
            <w:r w:rsidRPr="0056056E">
              <w:rPr>
                <w:spacing w:val="-1"/>
                <w:sz w:val="26"/>
                <w:szCs w:val="26"/>
              </w:rPr>
              <w:t>Điện áp: AC 250V, 220V</w:t>
            </w:r>
          </w:p>
          <w:p w14:paraId="5B1CEBA6" w14:textId="77777777" w:rsidR="00DF7A4C" w:rsidRPr="0056056E" w:rsidRDefault="00DF7A4C" w:rsidP="00DF7A4C">
            <w:pPr>
              <w:pStyle w:val="ListParagraph"/>
              <w:numPr>
                <w:ilvl w:val="0"/>
                <w:numId w:val="24"/>
              </w:numPr>
              <w:spacing w:before="120" w:after="120" w:line="276" w:lineRule="auto"/>
              <w:ind w:left="206" w:hanging="206"/>
              <w:rPr>
                <w:noProof/>
                <w:sz w:val="26"/>
                <w:szCs w:val="26"/>
              </w:rPr>
            </w:pPr>
            <w:r w:rsidRPr="0056056E">
              <w:rPr>
                <w:spacing w:val="-1"/>
                <w:sz w:val="26"/>
                <w:szCs w:val="26"/>
              </w:rPr>
              <w:t>Á</w:t>
            </w:r>
            <w:r w:rsidRPr="0056056E">
              <w:rPr>
                <w:sz w:val="26"/>
                <w:szCs w:val="26"/>
              </w:rPr>
              <w:t>p s</w:t>
            </w:r>
            <w:r w:rsidRPr="0056056E">
              <w:rPr>
                <w:spacing w:val="1"/>
                <w:sz w:val="26"/>
                <w:szCs w:val="26"/>
              </w:rPr>
              <w:t>u</w:t>
            </w:r>
            <w:r w:rsidRPr="0056056E">
              <w:rPr>
                <w:sz w:val="26"/>
                <w:szCs w:val="26"/>
              </w:rPr>
              <w:t>ất</w:t>
            </w:r>
            <w:r w:rsidRPr="0056056E">
              <w:rPr>
                <w:spacing w:val="-1"/>
                <w:sz w:val="26"/>
                <w:szCs w:val="26"/>
              </w:rPr>
              <w:t xml:space="preserve"> </w:t>
            </w:r>
            <w:r w:rsidRPr="0056056E">
              <w:rPr>
                <w:spacing w:val="1"/>
                <w:sz w:val="26"/>
                <w:szCs w:val="26"/>
              </w:rPr>
              <w:t>l</w:t>
            </w:r>
            <w:r w:rsidRPr="0056056E">
              <w:rPr>
                <w:spacing w:val="-2"/>
                <w:sz w:val="26"/>
                <w:szCs w:val="26"/>
              </w:rPr>
              <w:t>à</w:t>
            </w:r>
            <w:r w:rsidRPr="0056056E">
              <w:rPr>
                <w:sz w:val="26"/>
                <w:szCs w:val="26"/>
              </w:rPr>
              <w:t>m</w:t>
            </w:r>
            <w:r w:rsidRPr="0056056E">
              <w:rPr>
                <w:spacing w:val="1"/>
                <w:sz w:val="26"/>
                <w:szCs w:val="26"/>
              </w:rPr>
              <w:t xml:space="preserve"> </w:t>
            </w:r>
            <w:r w:rsidRPr="0056056E">
              <w:rPr>
                <w:spacing w:val="-2"/>
                <w:sz w:val="26"/>
                <w:szCs w:val="26"/>
              </w:rPr>
              <w:t>v</w:t>
            </w:r>
            <w:r w:rsidRPr="0056056E">
              <w:rPr>
                <w:spacing w:val="2"/>
                <w:sz w:val="26"/>
                <w:szCs w:val="26"/>
              </w:rPr>
              <w:t>i</w:t>
            </w:r>
            <w:r w:rsidRPr="0056056E">
              <w:rPr>
                <w:sz w:val="26"/>
                <w:szCs w:val="26"/>
              </w:rPr>
              <w:t>ệ</w:t>
            </w:r>
            <w:r w:rsidRPr="0056056E">
              <w:rPr>
                <w:spacing w:val="-2"/>
                <w:sz w:val="26"/>
                <w:szCs w:val="26"/>
              </w:rPr>
              <w:t>c</w:t>
            </w:r>
            <w:r w:rsidRPr="0056056E">
              <w:rPr>
                <w:sz w:val="26"/>
                <w:szCs w:val="26"/>
              </w:rPr>
              <w:t>:</w:t>
            </w:r>
            <w:r w:rsidRPr="0056056E">
              <w:rPr>
                <w:spacing w:val="1"/>
                <w:sz w:val="26"/>
                <w:szCs w:val="26"/>
              </w:rPr>
              <w:t xml:space="preserve"> </w:t>
            </w:r>
            <w:r w:rsidRPr="0056056E">
              <w:rPr>
                <w:sz w:val="26"/>
                <w:szCs w:val="26"/>
              </w:rPr>
              <w:t>10</w:t>
            </w:r>
            <w:r w:rsidRPr="0056056E">
              <w:rPr>
                <w:spacing w:val="-2"/>
                <w:sz w:val="26"/>
                <w:szCs w:val="26"/>
              </w:rPr>
              <w:t>k</w:t>
            </w:r>
            <w:r w:rsidRPr="0056056E">
              <w:rPr>
                <w:sz w:val="26"/>
                <w:szCs w:val="26"/>
              </w:rPr>
              <w:t>g</w:t>
            </w:r>
            <w:r w:rsidRPr="0056056E">
              <w:rPr>
                <w:spacing w:val="-2"/>
                <w:sz w:val="26"/>
                <w:szCs w:val="26"/>
              </w:rPr>
              <w:t>f</w:t>
            </w:r>
            <w:r w:rsidRPr="0056056E">
              <w:rPr>
                <w:spacing w:val="1"/>
                <w:sz w:val="26"/>
                <w:szCs w:val="26"/>
              </w:rPr>
              <w:t>/</w:t>
            </w:r>
            <w:r w:rsidRPr="0056056E">
              <w:rPr>
                <w:spacing w:val="-2"/>
                <w:sz w:val="26"/>
                <w:szCs w:val="26"/>
              </w:rPr>
              <w:t>c</w:t>
            </w:r>
            <w:r w:rsidRPr="0056056E">
              <w:rPr>
                <w:spacing w:val="-1"/>
                <w:sz w:val="26"/>
                <w:szCs w:val="26"/>
              </w:rPr>
              <w:t>m</w:t>
            </w:r>
            <w:r w:rsidRPr="0056056E">
              <w:rPr>
                <w:sz w:val="26"/>
                <w:szCs w:val="26"/>
              </w:rPr>
              <w:t>2</w:t>
            </w:r>
          </w:p>
          <w:p w14:paraId="7F891B50" w14:textId="77777777" w:rsidR="00DF7A4C" w:rsidRPr="00975A41" w:rsidRDefault="00DF7A4C" w:rsidP="000B123E">
            <w:pPr>
              <w:spacing w:before="120" w:after="120" w:line="276" w:lineRule="auto"/>
              <w:rPr>
                <w:noProof/>
                <w:sz w:val="26"/>
                <w:szCs w:val="26"/>
              </w:rPr>
            </w:pPr>
            <w:r>
              <w:rPr>
                <w:noProof/>
                <w:sz w:val="26"/>
                <w:szCs w:val="26"/>
              </w:rPr>
              <w:t>T</w:t>
            </w:r>
            <w:r w:rsidRPr="00975A41">
              <w:rPr>
                <w:noProof/>
                <w:sz w:val="26"/>
                <w:szCs w:val="26"/>
              </w:rPr>
              <w:t xml:space="preserve">ương đương mã vật tư </w:t>
            </w:r>
            <w:r w:rsidRPr="00975A41">
              <w:rPr>
                <w:color w:val="FF0000"/>
                <w:sz w:val="26"/>
                <w:szCs w:val="26"/>
              </w:rPr>
              <w:t>F</w:t>
            </w:r>
            <w:r w:rsidRPr="00975A41">
              <w:rPr>
                <w:color w:val="FF0000"/>
                <w:spacing w:val="-1"/>
                <w:sz w:val="26"/>
                <w:szCs w:val="26"/>
              </w:rPr>
              <w:t>Q</w:t>
            </w:r>
            <w:r w:rsidRPr="00975A41">
              <w:rPr>
                <w:color w:val="FF0000"/>
                <w:sz w:val="26"/>
                <w:szCs w:val="26"/>
              </w:rPr>
              <w:t>S</w:t>
            </w:r>
            <w:r w:rsidRPr="00975A41">
              <w:rPr>
                <w:color w:val="FF0000"/>
                <w:spacing w:val="-2"/>
                <w:sz w:val="26"/>
                <w:szCs w:val="26"/>
              </w:rPr>
              <w:t>-</w:t>
            </w:r>
            <w:r w:rsidRPr="00975A41">
              <w:rPr>
                <w:color w:val="FF0000"/>
                <w:spacing w:val="-1"/>
                <w:sz w:val="26"/>
                <w:szCs w:val="26"/>
              </w:rPr>
              <w:t>U</w:t>
            </w:r>
            <w:r w:rsidRPr="00975A41">
              <w:rPr>
                <w:color w:val="FF0000"/>
                <w:sz w:val="26"/>
                <w:szCs w:val="26"/>
              </w:rPr>
              <w:t>30G</w:t>
            </w:r>
          </w:p>
        </w:tc>
        <w:tc>
          <w:tcPr>
            <w:tcW w:w="2136" w:type="dxa"/>
            <w:vAlign w:val="center"/>
          </w:tcPr>
          <w:p w14:paraId="49E9CE5D" w14:textId="77777777" w:rsidR="00DF7A4C" w:rsidRPr="0056056E" w:rsidRDefault="00DF7A4C" w:rsidP="000B123E">
            <w:pPr>
              <w:spacing w:before="120" w:after="120" w:line="276" w:lineRule="auto"/>
              <w:contextualSpacing/>
              <w:jc w:val="both"/>
              <w:rPr>
                <w:sz w:val="26"/>
                <w:szCs w:val="26"/>
              </w:rPr>
            </w:pPr>
          </w:p>
        </w:tc>
        <w:tc>
          <w:tcPr>
            <w:tcW w:w="902" w:type="dxa"/>
            <w:vAlign w:val="center"/>
          </w:tcPr>
          <w:p w14:paraId="299E9AD5" w14:textId="77777777" w:rsidR="00DF7A4C" w:rsidRPr="0056056E" w:rsidRDefault="00DF7A4C" w:rsidP="000B123E">
            <w:pPr>
              <w:spacing w:before="120" w:after="120" w:line="276" w:lineRule="auto"/>
              <w:contextualSpacing/>
              <w:jc w:val="center"/>
              <w:rPr>
                <w:sz w:val="26"/>
                <w:szCs w:val="26"/>
              </w:rPr>
            </w:pPr>
          </w:p>
          <w:p w14:paraId="44A69713" w14:textId="77777777" w:rsidR="00DF7A4C" w:rsidRPr="0056056E" w:rsidRDefault="00DF7A4C" w:rsidP="000B123E">
            <w:pPr>
              <w:spacing w:before="120" w:after="120" w:line="276" w:lineRule="auto"/>
              <w:contextualSpacing/>
              <w:jc w:val="center"/>
              <w:rPr>
                <w:sz w:val="26"/>
                <w:szCs w:val="26"/>
              </w:rPr>
            </w:pPr>
            <w:r w:rsidRPr="0056056E">
              <w:rPr>
                <w:sz w:val="26"/>
                <w:szCs w:val="26"/>
              </w:rPr>
              <w:t>02</w:t>
            </w:r>
          </w:p>
        </w:tc>
        <w:tc>
          <w:tcPr>
            <w:tcW w:w="850" w:type="dxa"/>
            <w:vAlign w:val="center"/>
          </w:tcPr>
          <w:p w14:paraId="45FE887F" w14:textId="77777777" w:rsidR="00DF7A4C" w:rsidRPr="0056056E" w:rsidRDefault="00DF7A4C" w:rsidP="000B123E">
            <w:pPr>
              <w:spacing w:before="120" w:after="120" w:line="276" w:lineRule="auto"/>
              <w:contextualSpacing/>
              <w:jc w:val="center"/>
              <w:rPr>
                <w:sz w:val="26"/>
                <w:szCs w:val="26"/>
              </w:rPr>
            </w:pPr>
          </w:p>
          <w:p w14:paraId="50C74CBF" w14:textId="77777777" w:rsidR="00DF7A4C" w:rsidRPr="0056056E" w:rsidRDefault="00DF7A4C" w:rsidP="000B123E">
            <w:pPr>
              <w:spacing w:before="120" w:after="120" w:line="276" w:lineRule="auto"/>
              <w:contextualSpacing/>
              <w:jc w:val="center"/>
              <w:rPr>
                <w:sz w:val="26"/>
                <w:szCs w:val="26"/>
              </w:rPr>
            </w:pPr>
            <w:r w:rsidRPr="0056056E">
              <w:rPr>
                <w:sz w:val="26"/>
                <w:szCs w:val="26"/>
              </w:rPr>
              <w:t>Cái</w:t>
            </w:r>
          </w:p>
        </w:tc>
        <w:tc>
          <w:tcPr>
            <w:tcW w:w="2123" w:type="dxa"/>
            <w:vAlign w:val="center"/>
          </w:tcPr>
          <w:p w14:paraId="08D828B6" w14:textId="77777777" w:rsidR="00DF7A4C" w:rsidRPr="0056056E" w:rsidRDefault="00DF7A4C" w:rsidP="000B123E">
            <w:pPr>
              <w:spacing w:before="120" w:after="120" w:line="276" w:lineRule="auto"/>
              <w:contextualSpacing/>
              <w:jc w:val="center"/>
              <w:rPr>
                <w:sz w:val="26"/>
                <w:szCs w:val="26"/>
              </w:rPr>
            </w:pPr>
            <w:r w:rsidRPr="0056056E">
              <w:rPr>
                <w:noProof/>
                <w:sz w:val="26"/>
                <w:szCs w:val="26"/>
              </w:rPr>
              <w:t>Thay thế cho hệ thống chiller</w:t>
            </w:r>
            <w:r>
              <w:rPr>
                <w:sz w:val="26"/>
                <w:szCs w:val="26"/>
              </w:rPr>
              <w:t xml:space="preserve"> 1.2, 2.1 (mỗi chiller 01 cái)</w:t>
            </w:r>
          </w:p>
        </w:tc>
      </w:tr>
    </w:tbl>
    <w:p w14:paraId="46F294FC" w14:textId="77777777" w:rsidR="00DF7A4C" w:rsidRDefault="00DF7A4C" w:rsidP="00DF7A4C">
      <w:pPr>
        <w:autoSpaceDE w:val="0"/>
        <w:autoSpaceDN w:val="0"/>
        <w:adjustRightInd w:val="0"/>
        <w:spacing w:before="240" w:after="120" w:line="276" w:lineRule="auto"/>
        <w:ind w:firstLine="851"/>
        <w:rPr>
          <w:b/>
          <w:color w:val="000000"/>
          <w:sz w:val="26"/>
          <w:szCs w:val="26"/>
        </w:rPr>
      </w:pPr>
      <w:r w:rsidRPr="002D0FB2">
        <w:rPr>
          <w:b/>
          <w:sz w:val="26"/>
          <w:szCs w:val="26"/>
        </w:rPr>
        <w:t xml:space="preserve">3.2.2 PHẦN 2: XỬ LÝ NƯỚC CHO </w:t>
      </w:r>
      <w:r w:rsidRPr="002D0FB2">
        <w:rPr>
          <w:b/>
          <w:color w:val="000000"/>
          <w:sz w:val="26"/>
          <w:szCs w:val="26"/>
        </w:rPr>
        <w:t xml:space="preserve">HỆ THỐNG LẠNH TRUNG TÂM </w:t>
      </w:r>
    </w:p>
    <w:p w14:paraId="634A6A73" w14:textId="77777777" w:rsidR="00DF7A4C" w:rsidRDefault="00DF7A4C" w:rsidP="00DF7A4C">
      <w:pPr>
        <w:pStyle w:val="ListParagraph"/>
        <w:numPr>
          <w:ilvl w:val="0"/>
          <w:numId w:val="27"/>
        </w:numPr>
        <w:spacing w:after="120" w:line="276" w:lineRule="auto"/>
        <w:ind w:left="993" w:hanging="284"/>
        <w:contextualSpacing w:val="0"/>
        <w:jc w:val="both"/>
        <w:rPr>
          <w:b/>
          <w:sz w:val="26"/>
          <w:szCs w:val="26"/>
        </w:rPr>
      </w:pPr>
      <w:r>
        <w:rPr>
          <w:b/>
          <w:sz w:val="26"/>
          <w:szCs w:val="26"/>
        </w:rPr>
        <w:t>Tần suất thực hiện:</w:t>
      </w:r>
    </w:p>
    <w:p w14:paraId="38E2B4FD" w14:textId="77777777" w:rsidR="00DF7A4C" w:rsidRPr="009B6B06"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9B6B06">
        <w:rPr>
          <w:color w:val="000000"/>
          <w:sz w:val="26"/>
          <w:szCs w:val="26"/>
        </w:rPr>
        <w:t xml:space="preserve">Nhà thầu cung cấp kết quả tự kiểm mẫu nước định kỳ 01 tháng/ lần, trong vòng 07 ngày kể từ ngày lấy mẫu nước. Sau 03 tháng sẽ đối chiếu kết quả tự kiểm với kết quả do Viện Pasteur Thành phố Hồ Chí Minh hoặc Trung tâm kỹ thuật tiêu chuẩn đo lường chất lượng 3 cung cấp (chi phí kiểm tra mẫu nước tại Viện Pasteur Thành phố Hồ Chí Minh hoặc Trung tâm kỹ thuật tiêu chuẩn đo lường chất lượng 3 do nhà thầu tự chi trả).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1172"/>
        <w:gridCol w:w="1172"/>
        <w:gridCol w:w="1083"/>
        <w:gridCol w:w="1172"/>
      </w:tblGrid>
      <w:tr w:rsidR="00DF7A4C" w:rsidRPr="001E1F08" w14:paraId="7D4CC37F" w14:textId="77777777" w:rsidTr="000B123E">
        <w:trPr>
          <w:trHeight w:val="567"/>
          <w:tblHeader/>
        </w:trPr>
        <w:tc>
          <w:tcPr>
            <w:tcW w:w="2524" w:type="pct"/>
            <w:tcBorders>
              <w:top w:val="single" w:sz="4" w:space="0" w:color="auto"/>
              <w:left w:val="single" w:sz="4" w:space="0" w:color="auto"/>
              <w:bottom w:val="single" w:sz="4" w:space="0" w:color="auto"/>
              <w:right w:val="single" w:sz="4" w:space="0" w:color="auto"/>
            </w:tcBorders>
            <w:vAlign w:val="center"/>
            <w:hideMark/>
          </w:tcPr>
          <w:p w14:paraId="6C46275F" w14:textId="77777777" w:rsidR="00DF7A4C" w:rsidRPr="001E1F08" w:rsidRDefault="00DF7A4C" w:rsidP="000B123E">
            <w:pPr>
              <w:spacing w:line="276" w:lineRule="auto"/>
              <w:jc w:val="center"/>
              <w:rPr>
                <w:b/>
                <w:sz w:val="26"/>
                <w:szCs w:val="26"/>
              </w:rPr>
            </w:pPr>
            <w:r w:rsidRPr="001E1F08">
              <w:rPr>
                <w:b/>
                <w:sz w:val="26"/>
                <w:szCs w:val="26"/>
              </w:rPr>
              <w:t>Công việc bảo trì</w:t>
            </w:r>
          </w:p>
        </w:tc>
        <w:tc>
          <w:tcPr>
            <w:tcW w:w="631" w:type="pct"/>
            <w:tcBorders>
              <w:top w:val="single" w:sz="4" w:space="0" w:color="auto"/>
              <w:left w:val="single" w:sz="4" w:space="0" w:color="auto"/>
              <w:bottom w:val="single" w:sz="4" w:space="0" w:color="auto"/>
              <w:right w:val="single" w:sz="4" w:space="0" w:color="auto"/>
            </w:tcBorders>
            <w:vAlign w:val="center"/>
            <w:hideMark/>
          </w:tcPr>
          <w:p w14:paraId="5A616311" w14:textId="77777777" w:rsidR="00DF7A4C" w:rsidRPr="001E1F08" w:rsidRDefault="00DF7A4C" w:rsidP="000B123E">
            <w:pPr>
              <w:spacing w:line="276" w:lineRule="auto"/>
              <w:jc w:val="center"/>
              <w:rPr>
                <w:b/>
                <w:sz w:val="26"/>
                <w:szCs w:val="26"/>
              </w:rPr>
            </w:pPr>
            <w:r w:rsidRPr="001E1F08">
              <w:rPr>
                <w:b/>
                <w:sz w:val="26"/>
                <w:szCs w:val="26"/>
              </w:rPr>
              <w:t>Đợt 1</w:t>
            </w:r>
          </w:p>
        </w:tc>
        <w:tc>
          <w:tcPr>
            <w:tcW w:w="631" w:type="pct"/>
            <w:tcBorders>
              <w:top w:val="single" w:sz="4" w:space="0" w:color="auto"/>
              <w:left w:val="single" w:sz="4" w:space="0" w:color="auto"/>
              <w:bottom w:val="single" w:sz="4" w:space="0" w:color="auto"/>
              <w:right w:val="single" w:sz="4" w:space="0" w:color="auto"/>
            </w:tcBorders>
            <w:vAlign w:val="center"/>
            <w:hideMark/>
          </w:tcPr>
          <w:p w14:paraId="6522713E" w14:textId="77777777" w:rsidR="00DF7A4C" w:rsidRPr="001E1F08" w:rsidRDefault="00DF7A4C" w:rsidP="000B123E">
            <w:pPr>
              <w:spacing w:line="276" w:lineRule="auto"/>
              <w:jc w:val="center"/>
              <w:rPr>
                <w:b/>
                <w:sz w:val="26"/>
                <w:szCs w:val="26"/>
              </w:rPr>
            </w:pPr>
            <w:r w:rsidRPr="001E1F08">
              <w:rPr>
                <w:b/>
                <w:sz w:val="26"/>
                <w:szCs w:val="26"/>
              </w:rPr>
              <w:t>Đợt 2</w:t>
            </w:r>
          </w:p>
        </w:tc>
        <w:tc>
          <w:tcPr>
            <w:tcW w:w="583" w:type="pct"/>
            <w:tcBorders>
              <w:top w:val="single" w:sz="4" w:space="0" w:color="auto"/>
              <w:left w:val="single" w:sz="4" w:space="0" w:color="auto"/>
              <w:bottom w:val="single" w:sz="4" w:space="0" w:color="auto"/>
              <w:right w:val="single" w:sz="4" w:space="0" w:color="auto"/>
            </w:tcBorders>
            <w:vAlign w:val="center"/>
            <w:hideMark/>
          </w:tcPr>
          <w:p w14:paraId="755F5134" w14:textId="77777777" w:rsidR="00DF7A4C" w:rsidRPr="001E1F08" w:rsidRDefault="00DF7A4C" w:rsidP="000B123E">
            <w:pPr>
              <w:spacing w:line="276" w:lineRule="auto"/>
              <w:jc w:val="center"/>
              <w:rPr>
                <w:b/>
                <w:sz w:val="26"/>
                <w:szCs w:val="26"/>
              </w:rPr>
            </w:pPr>
            <w:r w:rsidRPr="001E1F08">
              <w:rPr>
                <w:b/>
                <w:sz w:val="26"/>
                <w:szCs w:val="26"/>
              </w:rPr>
              <w:t>Đợt 3</w:t>
            </w:r>
          </w:p>
        </w:tc>
        <w:tc>
          <w:tcPr>
            <w:tcW w:w="631" w:type="pct"/>
            <w:tcBorders>
              <w:top w:val="single" w:sz="4" w:space="0" w:color="auto"/>
              <w:left w:val="single" w:sz="4" w:space="0" w:color="auto"/>
              <w:bottom w:val="single" w:sz="4" w:space="0" w:color="auto"/>
              <w:right w:val="single" w:sz="4" w:space="0" w:color="auto"/>
            </w:tcBorders>
            <w:vAlign w:val="center"/>
            <w:hideMark/>
          </w:tcPr>
          <w:p w14:paraId="64BB377E" w14:textId="77777777" w:rsidR="00DF7A4C" w:rsidRPr="001E1F08" w:rsidRDefault="00DF7A4C" w:rsidP="000B123E">
            <w:pPr>
              <w:spacing w:line="276" w:lineRule="auto"/>
              <w:jc w:val="center"/>
              <w:rPr>
                <w:b/>
                <w:sz w:val="26"/>
                <w:szCs w:val="26"/>
              </w:rPr>
            </w:pPr>
            <w:r w:rsidRPr="001E1F08">
              <w:rPr>
                <w:b/>
                <w:sz w:val="26"/>
                <w:szCs w:val="26"/>
              </w:rPr>
              <w:t>Đợt 4</w:t>
            </w:r>
          </w:p>
        </w:tc>
      </w:tr>
      <w:tr w:rsidR="00DF7A4C" w:rsidRPr="001E1F08" w14:paraId="777436E1" w14:textId="77777777" w:rsidTr="00EF0F1F">
        <w:trPr>
          <w:trHeight w:val="807"/>
        </w:trPr>
        <w:tc>
          <w:tcPr>
            <w:tcW w:w="2524" w:type="pct"/>
            <w:tcBorders>
              <w:top w:val="single" w:sz="4" w:space="0" w:color="auto"/>
              <w:left w:val="single" w:sz="4" w:space="0" w:color="auto"/>
              <w:bottom w:val="single" w:sz="4" w:space="0" w:color="auto"/>
              <w:right w:val="single" w:sz="4" w:space="0" w:color="auto"/>
            </w:tcBorders>
            <w:vAlign w:val="center"/>
            <w:hideMark/>
          </w:tcPr>
          <w:p w14:paraId="04F4E078" w14:textId="77777777" w:rsidR="00DF7A4C" w:rsidRPr="001E1F08" w:rsidRDefault="00DF7A4C" w:rsidP="000B123E">
            <w:pPr>
              <w:pStyle w:val="ListParagraph"/>
              <w:spacing w:line="276" w:lineRule="auto"/>
              <w:ind w:left="37"/>
              <w:rPr>
                <w:sz w:val="26"/>
                <w:szCs w:val="26"/>
              </w:rPr>
            </w:pPr>
            <w:r w:rsidRPr="001E1F08">
              <w:rPr>
                <w:sz w:val="26"/>
                <w:szCs w:val="26"/>
              </w:rPr>
              <w:t>Công việc định kỳ (thực hiện công việc theo Mục 3, Yêu cầu kỹ thuật):</w:t>
            </w:r>
          </w:p>
        </w:tc>
        <w:tc>
          <w:tcPr>
            <w:tcW w:w="631" w:type="pct"/>
            <w:tcBorders>
              <w:top w:val="single" w:sz="4" w:space="0" w:color="auto"/>
              <w:left w:val="single" w:sz="4" w:space="0" w:color="auto"/>
              <w:bottom w:val="single" w:sz="4" w:space="0" w:color="auto"/>
              <w:right w:val="single" w:sz="4" w:space="0" w:color="auto"/>
            </w:tcBorders>
            <w:vAlign w:val="center"/>
          </w:tcPr>
          <w:p w14:paraId="4153FC7D" w14:textId="77777777" w:rsidR="00DF7A4C" w:rsidRPr="001E1F08" w:rsidRDefault="00DF7A4C" w:rsidP="000B123E">
            <w:pPr>
              <w:spacing w:line="276" w:lineRule="auto"/>
              <w:jc w:val="center"/>
              <w:rPr>
                <w:sz w:val="26"/>
                <w:szCs w:val="26"/>
              </w:rPr>
            </w:pPr>
          </w:p>
        </w:tc>
        <w:tc>
          <w:tcPr>
            <w:tcW w:w="631" w:type="pct"/>
            <w:tcBorders>
              <w:top w:val="single" w:sz="4" w:space="0" w:color="auto"/>
              <w:left w:val="single" w:sz="4" w:space="0" w:color="auto"/>
              <w:bottom w:val="single" w:sz="4" w:space="0" w:color="auto"/>
              <w:right w:val="single" w:sz="4" w:space="0" w:color="auto"/>
            </w:tcBorders>
            <w:vAlign w:val="center"/>
          </w:tcPr>
          <w:p w14:paraId="4E0A1748" w14:textId="77777777" w:rsidR="00DF7A4C" w:rsidRPr="001E1F08" w:rsidRDefault="00DF7A4C" w:rsidP="000B123E">
            <w:pPr>
              <w:spacing w:line="276" w:lineRule="auto"/>
              <w:jc w:val="center"/>
              <w:rPr>
                <w:sz w:val="26"/>
                <w:szCs w:val="26"/>
              </w:rPr>
            </w:pPr>
          </w:p>
        </w:tc>
        <w:tc>
          <w:tcPr>
            <w:tcW w:w="583" w:type="pct"/>
            <w:tcBorders>
              <w:top w:val="single" w:sz="4" w:space="0" w:color="auto"/>
              <w:left w:val="single" w:sz="4" w:space="0" w:color="auto"/>
              <w:bottom w:val="single" w:sz="4" w:space="0" w:color="auto"/>
              <w:right w:val="single" w:sz="4" w:space="0" w:color="auto"/>
            </w:tcBorders>
            <w:vAlign w:val="center"/>
          </w:tcPr>
          <w:p w14:paraId="742C171F" w14:textId="77777777" w:rsidR="00DF7A4C" w:rsidRPr="001E1F08" w:rsidRDefault="00DF7A4C" w:rsidP="000B123E">
            <w:pPr>
              <w:spacing w:line="276" w:lineRule="auto"/>
              <w:jc w:val="center"/>
              <w:rPr>
                <w:sz w:val="26"/>
                <w:szCs w:val="26"/>
              </w:rPr>
            </w:pPr>
          </w:p>
        </w:tc>
        <w:tc>
          <w:tcPr>
            <w:tcW w:w="631" w:type="pct"/>
            <w:tcBorders>
              <w:top w:val="single" w:sz="4" w:space="0" w:color="auto"/>
              <w:left w:val="single" w:sz="4" w:space="0" w:color="auto"/>
              <w:bottom w:val="single" w:sz="4" w:space="0" w:color="auto"/>
              <w:right w:val="single" w:sz="4" w:space="0" w:color="auto"/>
            </w:tcBorders>
            <w:vAlign w:val="center"/>
          </w:tcPr>
          <w:p w14:paraId="5A7FE4AA" w14:textId="77777777" w:rsidR="00DF7A4C" w:rsidRPr="001E1F08" w:rsidRDefault="00DF7A4C" w:rsidP="000B123E">
            <w:pPr>
              <w:spacing w:line="276" w:lineRule="auto"/>
              <w:jc w:val="center"/>
              <w:rPr>
                <w:sz w:val="26"/>
                <w:szCs w:val="26"/>
              </w:rPr>
            </w:pPr>
          </w:p>
        </w:tc>
      </w:tr>
      <w:tr w:rsidR="00DF7A4C" w:rsidRPr="001E1F08" w14:paraId="569F046F" w14:textId="77777777" w:rsidTr="000B123E">
        <w:trPr>
          <w:trHeight w:val="567"/>
        </w:trPr>
        <w:tc>
          <w:tcPr>
            <w:tcW w:w="2524" w:type="pct"/>
            <w:tcBorders>
              <w:top w:val="single" w:sz="4" w:space="0" w:color="auto"/>
              <w:left w:val="single" w:sz="4" w:space="0" w:color="auto"/>
              <w:bottom w:val="single" w:sz="4" w:space="0" w:color="auto"/>
              <w:right w:val="single" w:sz="4" w:space="0" w:color="auto"/>
            </w:tcBorders>
            <w:vAlign w:val="center"/>
            <w:hideMark/>
          </w:tcPr>
          <w:p w14:paraId="406A4FDF" w14:textId="77777777" w:rsidR="00DF7A4C" w:rsidRPr="001E1F08" w:rsidRDefault="00DF7A4C" w:rsidP="00DF7A4C">
            <w:pPr>
              <w:pStyle w:val="ListParagraph"/>
              <w:numPr>
                <w:ilvl w:val="0"/>
                <w:numId w:val="26"/>
              </w:numPr>
              <w:tabs>
                <w:tab w:val="left" w:pos="321"/>
              </w:tabs>
              <w:spacing w:line="276" w:lineRule="auto"/>
              <w:ind w:left="37" w:firstLine="0"/>
              <w:rPr>
                <w:sz w:val="26"/>
                <w:szCs w:val="26"/>
              </w:rPr>
            </w:pPr>
            <w:r w:rsidRPr="001E1F08">
              <w:rPr>
                <w:sz w:val="26"/>
                <w:szCs w:val="26"/>
              </w:rPr>
              <w:t>Tổng quát (kiểm tra, bù hóa chất, lấy mẫu nước thử nghiệm trung tâm …)</w:t>
            </w:r>
          </w:p>
        </w:tc>
        <w:tc>
          <w:tcPr>
            <w:tcW w:w="631" w:type="pct"/>
            <w:tcBorders>
              <w:top w:val="single" w:sz="4" w:space="0" w:color="auto"/>
              <w:left w:val="single" w:sz="4" w:space="0" w:color="auto"/>
              <w:bottom w:val="single" w:sz="4" w:space="0" w:color="auto"/>
              <w:right w:val="single" w:sz="4" w:space="0" w:color="auto"/>
            </w:tcBorders>
            <w:vAlign w:val="center"/>
            <w:hideMark/>
          </w:tcPr>
          <w:p w14:paraId="4986FAD9" w14:textId="77777777" w:rsidR="00DF7A4C" w:rsidRPr="001E1F08" w:rsidRDefault="00DF7A4C" w:rsidP="000B123E">
            <w:pPr>
              <w:spacing w:line="276" w:lineRule="auto"/>
              <w:jc w:val="center"/>
              <w:rPr>
                <w:sz w:val="26"/>
                <w:szCs w:val="26"/>
              </w:rPr>
            </w:pPr>
            <w:r w:rsidRPr="001E1F08">
              <w:rPr>
                <w:sz w:val="26"/>
                <w:szCs w:val="26"/>
              </w:rPr>
              <w:t>x</w:t>
            </w:r>
          </w:p>
        </w:tc>
        <w:tc>
          <w:tcPr>
            <w:tcW w:w="631" w:type="pct"/>
            <w:tcBorders>
              <w:top w:val="single" w:sz="4" w:space="0" w:color="auto"/>
              <w:left w:val="single" w:sz="4" w:space="0" w:color="auto"/>
              <w:bottom w:val="single" w:sz="4" w:space="0" w:color="auto"/>
              <w:right w:val="single" w:sz="4" w:space="0" w:color="auto"/>
            </w:tcBorders>
            <w:vAlign w:val="center"/>
          </w:tcPr>
          <w:p w14:paraId="5A5232B1" w14:textId="77777777" w:rsidR="00DF7A4C" w:rsidRPr="001E1F08" w:rsidRDefault="00DF7A4C" w:rsidP="000B123E">
            <w:pPr>
              <w:spacing w:line="276" w:lineRule="auto"/>
              <w:jc w:val="center"/>
              <w:rPr>
                <w:sz w:val="26"/>
                <w:szCs w:val="26"/>
              </w:rPr>
            </w:pPr>
            <w:r w:rsidRPr="001E1F08">
              <w:rPr>
                <w:sz w:val="26"/>
                <w:szCs w:val="26"/>
              </w:rPr>
              <w:t>x</w:t>
            </w:r>
          </w:p>
        </w:tc>
        <w:tc>
          <w:tcPr>
            <w:tcW w:w="583" w:type="pct"/>
            <w:tcBorders>
              <w:top w:val="single" w:sz="4" w:space="0" w:color="auto"/>
              <w:left w:val="single" w:sz="4" w:space="0" w:color="auto"/>
              <w:bottom w:val="single" w:sz="4" w:space="0" w:color="auto"/>
              <w:right w:val="single" w:sz="4" w:space="0" w:color="auto"/>
            </w:tcBorders>
            <w:vAlign w:val="center"/>
          </w:tcPr>
          <w:p w14:paraId="1E6FA4AB" w14:textId="77777777" w:rsidR="00DF7A4C" w:rsidRPr="001E1F08" w:rsidRDefault="00DF7A4C" w:rsidP="000B123E">
            <w:pPr>
              <w:spacing w:line="276" w:lineRule="auto"/>
              <w:jc w:val="center"/>
              <w:rPr>
                <w:sz w:val="26"/>
                <w:szCs w:val="26"/>
              </w:rPr>
            </w:pPr>
            <w:r w:rsidRPr="001E1F08">
              <w:rPr>
                <w:sz w:val="26"/>
                <w:szCs w:val="26"/>
              </w:rPr>
              <w:t>x</w:t>
            </w:r>
          </w:p>
        </w:tc>
        <w:tc>
          <w:tcPr>
            <w:tcW w:w="631" w:type="pct"/>
            <w:tcBorders>
              <w:top w:val="single" w:sz="4" w:space="0" w:color="auto"/>
              <w:left w:val="single" w:sz="4" w:space="0" w:color="auto"/>
              <w:bottom w:val="single" w:sz="4" w:space="0" w:color="auto"/>
              <w:right w:val="single" w:sz="4" w:space="0" w:color="auto"/>
            </w:tcBorders>
            <w:vAlign w:val="center"/>
          </w:tcPr>
          <w:p w14:paraId="3C0CEAF8" w14:textId="77777777" w:rsidR="00DF7A4C" w:rsidRPr="001E1F08" w:rsidRDefault="00DF7A4C" w:rsidP="000B123E">
            <w:pPr>
              <w:spacing w:line="276" w:lineRule="auto"/>
              <w:jc w:val="center"/>
              <w:rPr>
                <w:sz w:val="26"/>
                <w:szCs w:val="26"/>
              </w:rPr>
            </w:pPr>
            <w:r w:rsidRPr="001E1F08">
              <w:rPr>
                <w:sz w:val="26"/>
                <w:szCs w:val="26"/>
              </w:rPr>
              <w:t>x</w:t>
            </w:r>
          </w:p>
        </w:tc>
      </w:tr>
      <w:tr w:rsidR="00DF7A4C" w:rsidRPr="001E1F08" w14:paraId="41B8C9A5" w14:textId="77777777" w:rsidTr="000B123E">
        <w:trPr>
          <w:trHeight w:val="567"/>
        </w:trPr>
        <w:tc>
          <w:tcPr>
            <w:tcW w:w="2524" w:type="pct"/>
            <w:tcBorders>
              <w:top w:val="single" w:sz="4" w:space="0" w:color="auto"/>
              <w:left w:val="single" w:sz="4" w:space="0" w:color="auto"/>
              <w:bottom w:val="single" w:sz="4" w:space="0" w:color="auto"/>
              <w:right w:val="single" w:sz="4" w:space="0" w:color="auto"/>
            </w:tcBorders>
            <w:vAlign w:val="center"/>
            <w:hideMark/>
          </w:tcPr>
          <w:p w14:paraId="2D79F616" w14:textId="77777777" w:rsidR="00DF7A4C" w:rsidRPr="001E1F08" w:rsidRDefault="00DF7A4C" w:rsidP="00DF7A4C">
            <w:pPr>
              <w:pStyle w:val="ListParagraph"/>
              <w:numPr>
                <w:ilvl w:val="0"/>
                <w:numId w:val="26"/>
              </w:numPr>
              <w:tabs>
                <w:tab w:val="left" w:pos="321"/>
              </w:tabs>
              <w:spacing w:line="276" w:lineRule="auto"/>
              <w:ind w:left="37" w:firstLine="0"/>
              <w:rPr>
                <w:sz w:val="26"/>
                <w:szCs w:val="26"/>
              </w:rPr>
            </w:pPr>
            <w:r w:rsidRPr="001E1F08">
              <w:rPr>
                <w:sz w:val="26"/>
                <w:szCs w:val="26"/>
              </w:rPr>
              <w:t>Vệ sinh tháp giải nhiệt</w:t>
            </w:r>
          </w:p>
        </w:tc>
        <w:tc>
          <w:tcPr>
            <w:tcW w:w="631" w:type="pct"/>
            <w:tcBorders>
              <w:top w:val="single" w:sz="4" w:space="0" w:color="auto"/>
              <w:left w:val="single" w:sz="4" w:space="0" w:color="auto"/>
              <w:bottom w:val="single" w:sz="4" w:space="0" w:color="auto"/>
              <w:right w:val="single" w:sz="4" w:space="0" w:color="auto"/>
            </w:tcBorders>
            <w:vAlign w:val="center"/>
          </w:tcPr>
          <w:p w14:paraId="3AE262B7" w14:textId="77777777" w:rsidR="00DF7A4C" w:rsidRPr="001E1F08" w:rsidRDefault="00DF7A4C" w:rsidP="000B123E">
            <w:pPr>
              <w:spacing w:line="276" w:lineRule="auto"/>
              <w:jc w:val="center"/>
              <w:rPr>
                <w:sz w:val="26"/>
                <w:szCs w:val="26"/>
              </w:rPr>
            </w:pPr>
            <w:r w:rsidRPr="001E1F08">
              <w:rPr>
                <w:sz w:val="26"/>
                <w:szCs w:val="26"/>
              </w:rPr>
              <w:t>x</w:t>
            </w:r>
          </w:p>
        </w:tc>
        <w:tc>
          <w:tcPr>
            <w:tcW w:w="631" w:type="pct"/>
            <w:tcBorders>
              <w:top w:val="single" w:sz="4" w:space="0" w:color="auto"/>
              <w:left w:val="single" w:sz="4" w:space="0" w:color="auto"/>
              <w:bottom w:val="single" w:sz="4" w:space="0" w:color="auto"/>
              <w:right w:val="single" w:sz="4" w:space="0" w:color="auto"/>
            </w:tcBorders>
            <w:vAlign w:val="center"/>
          </w:tcPr>
          <w:p w14:paraId="19F1CD37" w14:textId="77777777" w:rsidR="00DF7A4C" w:rsidRPr="001E1F08" w:rsidRDefault="00DF7A4C" w:rsidP="000B123E">
            <w:pPr>
              <w:spacing w:line="276" w:lineRule="auto"/>
              <w:jc w:val="center"/>
              <w:rPr>
                <w:sz w:val="26"/>
                <w:szCs w:val="26"/>
              </w:rPr>
            </w:pPr>
            <w:r w:rsidRPr="001E1F08">
              <w:rPr>
                <w:sz w:val="26"/>
                <w:szCs w:val="26"/>
              </w:rPr>
              <w:t>x</w:t>
            </w:r>
          </w:p>
        </w:tc>
        <w:tc>
          <w:tcPr>
            <w:tcW w:w="583" w:type="pct"/>
            <w:tcBorders>
              <w:top w:val="single" w:sz="4" w:space="0" w:color="auto"/>
              <w:left w:val="single" w:sz="4" w:space="0" w:color="auto"/>
              <w:bottom w:val="single" w:sz="4" w:space="0" w:color="auto"/>
              <w:right w:val="single" w:sz="4" w:space="0" w:color="auto"/>
            </w:tcBorders>
            <w:vAlign w:val="center"/>
          </w:tcPr>
          <w:p w14:paraId="6C5A7C70" w14:textId="77777777" w:rsidR="00DF7A4C" w:rsidRPr="001E1F08" w:rsidRDefault="00DF7A4C" w:rsidP="000B123E">
            <w:pPr>
              <w:spacing w:line="276" w:lineRule="auto"/>
              <w:jc w:val="center"/>
              <w:rPr>
                <w:sz w:val="26"/>
                <w:szCs w:val="26"/>
              </w:rPr>
            </w:pPr>
            <w:r w:rsidRPr="001E1F08">
              <w:rPr>
                <w:sz w:val="26"/>
                <w:szCs w:val="26"/>
              </w:rPr>
              <w:t>x</w:t>
            </w:r>
          </w:p>
        </w:tc>
        <w:tc>
          <w:tcPr>
            <w:tcW w:w="631" w:type="pct"/>
            <w:tcBorders>
              <w:top w:val="single" w:sz="4" w:space="0" w:color="auto"/>
              <w:left w:val="single" w:sz="4" w:space="0" w:color="auto"/>
              <w:bottom w:val="single" w:sz="4" w:space="0" w:color="auto"/>
              <w:right w:val="single" w:sz="4" w:space="0" w:color="auto"/>
            </w:tcBorders>
            <w:vAlign w:val="center"/>
            <w:hideMark/>
          </w:tcPr>
          <w:p w14:paraId="6664BD23" w14:textId="77777777" w:rsidR="00DF7A4C" w:rsidRPr="001E1F08" w:rsidRDefault="00DF7A4C" w:rsidP="000B123E">
            <w:pPr>
              <w:spacing w:line="276" w:lineRule="auto"/>
              <w:jc w:val="center"/>
              <w:rPr>
                <w:sz w:val="26"/>
                <w:szCs w:val="26"/>
              </w:rPr>
            </w:pPr>
            <w:r w:rsidRPr="001E1F08">
              <w:rPr>
                <w:sz w:val="26"/>
                <w:szCs w:val="26"/>
              </w:rPr>
              <w:t>x</w:t>
            </w:r>
          </w:p>
        </w:tc>
      </w:tr>
      <w:tr w:rsidR="00DF7A4C" w:rsidRPr="001E1F08" w14:paraId="57A85FCB" w14:textId="77777777" w:rsidTr="000B123E">
        <w:trPr>
          <w:trHeight w:val="567"/>
        </w:trPr>
        <w:tc>
          <w:tcPr>
            <w:tcW w:w="2524" w:type="pct"/>
            <w:tcBorders>
              <w:top w:val="single" w:sz="4" w:space="0" w:color="auto"/>
              <w:left w:val="single" w:sz="4" w:space="0" w:color="auto"/>
              <w:bottom w:val="single" w:sz="4" w:space="0" w:color="auto"/>
              <w:right w:val="single" w:sz="4" w:space="0" w:color="auto"/>
            </w:tcBorders>
            <w:vAlign w:val="center"/>
            <w:hideMark/>
          </w:tcPr>
          <w:p w14:paraId="691CA84A" w14:textId="77777777" w:rsidR="00DF7A4C" w:rsidRPr="001E1F08" w:rsidRDefault="00DF7A4C" w:rsidP="00DF7A4C">
            <w:pPr>
              <w:pStyle w:val="ListParagraph"/>
              <w:numPr>
                <w:ilvl w:val="0"/>
                <w:numId w:val="26"/>
              </w:numPr>
              <w:tabs>
                <w:tab w:val="left" w:pos="321"/>
              </w:tabs>
              <w:spacing w:line="276" w:lineRule="auto"/>
              <w:ind w:left="37" w:firstLine="0"/>
              <w:rPr>
                <w:sz w:val="26"/>
                <w:szCs w:val="26"/>
              </w:rPr>
            </w:pPr>
            <w:r w:rsidRPr="001E1F08">
              <w:rPr>
                <w:sz w:val="26"/>
                <w:szCs w:val="26"/>
              </w:rPr>
              <w:t>Vệ sinh lọc Y (ống nước giải nhiệt): 06 cái</w:t>
            </w:r>
          </w:p>
        </w:tc>
        <w:tc>
          <w:tcPr>
            <w:tcW w:w="631" w:type="pct"/>
            <w:tcBorders>
              <w:top w:val="single" w:sz="4" w:space="0" w:color="auto"/>
              <w:left w:val="single" w:sz="4" w:space="0" w:color="auto"/>
              <w:bottom w:val="single" w:sz="4" w:space="0" w:color="auto"/>
              <w:right w:val="single" w:sz="4" w:space="0" w:color="auto"/>
            </w:tcBorders>
            <w:vAlign w:val="center"/>
          </w:tcPr>
          <w:p w14:paraId="0B710790" w14:textId="77777777" w:rsidR="00DF7A4C" w:rsidRPr="001E1F08" w:rsidRDefault="00DF7A4C" w:rsidP="000B123E">
            <w:pPr>
              <w:spacing w:line="276" w:lineRule="auto"/>
              <w:jc w:val="center"/>
              <w:rPr>
                <w:sz w:val="26"/>
                <w:szCs w:val="26"/>
              </w:rPr>
            </w:pPr>
          </w:p>
        </w:tc>
        <w:tc>
          <w:tcPr>
            <w:tcW w:w="631" w:type="pct"/>
            <w:tcBorders>
              <w:top w:val="single" w:sz="4" w:space="0" w:color="auto"/>
              <w:left w:val="single" w:sz="4" w:space="0" w:color="auto"/>
              <w:bottom w:val="single" w:sz="4" w:space="0" w:color="auto"/>
              <w:right w:val="single" w:sz="4" w:space="0" w:color="auto"/>
            </w:tcBorders>
            <w:vAlign w:val="center"/>
            <w:hideMark/>
          </w:tcPr>
          <w:p w14:paraId="0A3BC947" w14:textId="77777777" w:rsidR="00DF7A4C" w:rsidRPr="001E1F08" w:rsidRDefault="00DF7A4C" w:rsidP="000B123E">
            <w:pPr>
              <w:spacing w:line="276" w:lineRule="auto"/>
              <w:jc w:val="center"/>
              <w:rPr>
                <w:sz w:val="26"/>
                <w:szCs w:val="26"/>
              </w:rPr>
            </w:pPr>
            <w:r w:rsidRPr="001E1F08">
              <w:rPr>
                <w:sz w:val="26"/>
                <w:szCs w:val="26"/>
              </w:rPr>
              <w:t>x</w:t>
            </w:r>
          </w:p>
        </w:tc>
        <w:tc>
          <w:tcPr>
            <w:tcW w:w="583" w:type="pct"/>
            <w:tcBorders>
              <w:top w:val="single" w:sz="4" w:space="0" w:color="auto"/>
              <w:left w:val="single" w:sz="4" w:space="0" w:color="auto"/>
              <w:bottom w:val="single" w:sz="4" w:space="0" w:color="auto"/>
              <w:right w:val="single" w:sz="4" w:space="0" w:color="auto"/>
            </w:tcBorders>
            <w:vAlign w:val="center"/>
          </w:tcPr>
          <w:p w14:paraId="32A5517B" w14:textId="77777777" w:rsidR="00DF7A4C" w:rsidRPr="001E1F08" w:rsidRDefault="00DF7A4C" w:rsidP="000B123E">
            <w:pPr>
              <w:spacing w:line="276" w:lineRule="auto"/>
              <w:jc w:val="center"/>
              <w:rPr>
                <w:sz w:val="26"/>
                <w:szCs w:val="26"/>
              </w:rPr>
            </w:pPr>
          </w:p>
        </w:tc>
        <w:tc>
          <w:tcPr>
            <w:tcW w:w="631" w:type="pct"/>
            <w:tcBorders>
              <w:top w:val="single" w:sz="4" w:space="0" w:color="auto"/>
              <w:left w:val="single" w:sz="4" w:space="0" w:color="auto"/>
              <w:bottom w:val="single" w:sz="4" w:space="0" w:color="auto"/>
              <w:right w:val="single" w:sz="4" w:space="0" w:color="auto"/>
            </w:tcBorders>
            <w:vAlign w:val="center"/>
          </w:tcPr>
          <w:p w14:paraId="0B33A75D" w14:textId="77777777" w:rsidR="00DF7A4C" w:rsidRPr="001E1F08" w:rsidRDefault="00DF7A4C" w:rsidP="000B123E">
            <w:pPr>
              <w:spacing w:line="276" w:lineRule="auto"/>
              <w:jc w:val="center"/>
              <w:rPr>
                <w:sz w:val="26"/>
                <w:szCs w:val="26"/>
              </w:rPr>
            </w:pPr>
            <w:r w:rsidRPr="001E1F08">
              <w:rPr>
                <w:sz w:val="26"/>
                <w:szCs w:val="26"/>
              </w:rPr>
              <w:t>x</w:t>
            </w:r>
          </w:p>
        </w:tc>
      </w:tr>
      <w:tr w:rsidR="00DF7A4C" w:rsidRPr="001E1F08" w14:paraId="0BEC1123" w14:textId="77777777" w:rsidTr="000B123E">
        <w:trPr>
          <w:trHeight w:val="567"/>
        </w:trPr>
        <w:tc>
          <w:tcPr>
            <w:tcW w:w="2524" w:type="pct"/>
            <w:tcBorders>
              <w:top w:val="single" w:sz="4" w:space="0" w:color="auto"/>
              <w:left w:val="single" w:sz="4" w:space="0" w:color="auto"/>
              <w:bottom w:val="single" w:sz="4" w:space="0" w:color="auto"/>
              <w:right w:val="single" w:sz="4" w:space="0" w:color="auto"/>
            </w:tcBorders>
            <w:vAlign w:val="center"/>
          </w:tcPr>
          <w:p w14:paraId="716FD3BF" w14:textId="77777777" w:rsidR="00DF7A4C" w:rsidRPr="001E1F08" w:rsidRDefault="00DF7A4C" w:rsidP="00DF7A4C">
            <w:pPr>
              <w:pStyle w:val="ListParagraph"/>
              <w:numPr>
                <w:ilvl w:val="0"/>
                <w:numId w:val="26"/>
              </w:numPr>
              <w:tabs>
                <w:tab w:val="left" w:pos="321"/>
              </w:tabs>
              <w:spacing w:line="276" w:lineRule="auto"/>
              <w:ind w:left="37" w:firstLine="0"/>
              <w:rPr>
                <w:sz w:val="26"/>
                <w:szCs w:val="26"/>
              </w:rPr>
            </w:pPr>
            <w:r w:rsidRPr="001E1F08">
              <w:rPr>
                <w:sz w:val="26"/>
                <w:szCs w:val="26"/>
              </w:rPr>
              <w:t>Vệ sinh lọc Y (ống nước lạnh): 04 cái</w:t>
            </w:r>
          </w:p>
        </w:tc>
        <w:tc>
          <w:tcPr>
            <w:tcW w:w="631" w:type="pct"/>
            <w:tcBorders>
              <w:top w:val="single" w:sz="4" w:space="0" w:color="auto"/>
              <w:left w:val="single" w:sz="4" w:space="0" w:color="auto"/>
              <w:bottom w:val="single" w:sz="4" w:space="0" w:color="auto"/>
              <w:right w:val="single" w:sz="4" w:space="0" w:color="auto"/>
            </w:tcBorders>
            <w:vAlign w:val="center"/>
          </w:tcPr>
          <w:p w14:paraId="6A1B40E4" w14:textId="77777777" w:rsidR="00DF7A4C" w:rsidRPr="001E1F08" w:rsidRDefault="00DF7A4C" w:rsidP="000B123E">
            <w:pPr>
              <w:spacing w:line="276" w:lineRule="auto"/>
              <w:jc w:val="center"/>
              <w:rPr>
                <w:sz w:val="26"/>
                <w:szCs w:val="26"/>
              </w:rPr>
            </w:pPr>
            <w:r w:rsidRPr="001E1F08">
              <w:rPr>
                <w:sz w:val="26"/>
                <w:szCs w:val="26"/>
              </w:rPr>
              <w:t>x</w:t>
            </w:r>
          </w:p>
        </w:tc>
        <w:tc>
          <w:tcPr>
            <w:tcW w:w="631" w:type="pct"/>
            <w:tcBorders>
              <w:top w:val="single" w:sz="4" w:space="0" w:color="auto"/>
              <w:left w:val="single" w:sz="4" w:space="0" w:color="auto"/>
              <w:bottom w:val="single" w:sz="4" w:space="0" w:color="auto"/>
              <w:right w:val="single" w:sz="4" w:space="0" w:color="auto"/>
            </w:tcBorders>
            <w:vAlign w:val="center"/>
          </w:tcPr>
          <w:p w14:paraId="32956A6F" w14:textId="77777777" w:rsidR="00DF7A4C" w:rsidRPr="001E1F08" w:rsidRDefault="00DF7A4C" w:rsidP="000B123E">
            <w:pPr>
              <w:spacing w:line="276" w:lineRule="auto"/>
              <w:jc w:val="center"/>
              <w:rPr>
                <w:sz w:val="26"/>
                <w:szCs w:val="26"/>
              </w:rPr>
            </w:pPr>
          </w:p>
        </w:tc>
        <w:tc>
          <w:tcPr>
            <w:tcW w:w="583" w:type="pct"/>
            <w:tcBorders>
              <w:top w:val="single" w:sz="4" w:space="0" w:color="auto"/>
              <w:left w:val="single" w:sz="4" w:space="0" w:color="auto"/>
              <w:bottom w:val="single" w:sz="4" w:space="0" w:color="auto"/>
              <w:right w:val="single" w:sz="4" w:space="0" w:color="auto"/>
            </w:tcBorders>
            <w:vAlign w:val="center"/>
          </w:tcPr>
          <w:p w14:paraId="2920E49D" w14:textId="77777777" w:rsidR="00DF7A4C" w:rsidRPr="001E1F08" w:rsidRDefault="00DF7A4C" w:rsidP="000B123E">
            <w:pPr>
              <w:spacing w:line="276" w:lineRule="auto"/>
              <w:jc w:val="center"/>
              <w:rPr>
                <w:sz w:val="26"/>
                <w:szCs w:val="26"/>
              </w:rPr>
            </w:pPr>
          </w:p>
        </w:tc>
        <w:tc>
          <w:tcPr>
            <w:tcW w:w="631" w:type="pct"/>
            <w:tcBorders>
              <w:top w:val="single" w:sz="4" w:space="0" w:color="auto"/>
              <w:left w:val="single" w:sz="4" w:space="0" w:color="auto"/>
              <w:bottom w:val="single" w:sz="4" w:space="0" w:color="auto"/>
              <w:right w:val="single" w:sz="4" w:space="0" w:color="auto"/>
            </w:tcBorders>
            <w:vAlign w:val="center"/>
          </w:tcPr>
          <w:p w14:paraId="6DEF2F07" w14:textId="77777777" w:rsidR="00DF7A4C" w:rsidRPr="001E1F08" w:rsidRDefault="00DF7A4C" w:rsidP="000B123E">
            <w:pPr>
              <w:spacing w:line="276" w:lineRule="auto"/>
              <w:jc w:val="center"/>
              <w:rPr>
                <w:sz w:val="26"/>
                <w:szCs w:val="26"/>
              </w:rPr>
            </w:pPr>
          </w:p>
        </w:tc>
      </w:tr>
      <w:tr w:rsidR="00DF7A4C" w:rsidRPr="001E1F08" w14:paraId="25E2FAF1" w14:textId="77777777" w:rsidTr="00EF0F1F">
        <w:trPr>
          <w:trHeight w:val="757"/>
        </w:trPr>
        <w:tc>
          <w:tcPr>
            <w:tcW w:w="2524" w:type="pct"/>
            <w:tcBorders>
              <w:top w:val="single" w:sz="4" w:space="0" w:color="auto"/>
              <w:left w:val="single" w:sz="4" w:space="0" w:color="auto"/>
              <w:bottom w:val="single" w:sz="4" w:space="0" w:color="auto"/>
              <w:right w:val="single" w:sz="4" w:space="0" w:color="auto"/>
            </w:tcBorders>
            <w:vAlign w:val="center"/>
          </w:tcPr>
          <w:p w14:paraId="7A5A2D46" w14:textId="77777777" w:rsidR="00DF7A4C" w:rsidRPr="001E1F08" w:rsidRDefault="00DF7A4C" w:rsidP="00DF7A4C">
            <w:pPr>
              <w:pStyle w:val="ListParagraph"/>
              <w:numPr>
                <w:ilvl w:val="0"/>
                <w:numId w:val="26"/>
              </w:numPr>
              <w:tabs>
                <w:tab w:val="left" w:pos="321"/>
              </w:tabs>
              <w:spacing w:line="276" w:lineRule="auto"/>
              <w:ind w:left="37" w:firstLine="0"/>
              <w:rPr>
                <w:sz w:val="26"/>
                <w:szCs w:val="26"/>
              </w:rPr>
            </w:pPr>
            <w:r w:rsidRPr="001E1F08">
              <w:rPr>
                <w:sz w:val="26"/>
                <w:szCs w:val="26"/>
              </w:rPr>
              <w:t>Thử nghiệm mẫu nước, tự kiểm</w:t>
            </w:r>
          </w:p>
        </w:tc>
        <w:tc>
          <w:tcPr>
            <w:tcW w:w="2476" w:type="pct"/>
            <w:gridSpan w:val="4"/>
            <w:tcBorders>
              <w:top w:val="single" w:sz="4" w:space="0" w:color="auto"/>
              <w:left w:val="single" w:sz="4" w:space="0" w:color="auto"/>
              <w:bottom w:val="single" w:sz="4" w:space="0" w:color="auto"/>
              <w:right w:val="single" w:sz="4" w:space="0" w:color="auto"/>
            </w:tcBorders>
            <w:vAlign w:val="center"/>
          </w:tcPr>
          <w:p w14:paraId="7087D428" w14:textId="77777777" w:rsidR="00DF7A4C" w:rsidRPr="001E1F08" w:rsidRDefault="00DF7A4C" w:rsidP="000B123E">
            <w:pPr>
              <w:spacing w:line="276" w:lineRule="auto"/>
              <w:jc w:val="center"/>
              <w:rPr>
                <w:sz w:val="26"/>
                <w:szCs w:val="26"/>
              </w:rPr>
            </w:pPr>
            <w:r w:rsidRPr="001E1F08">
              <w:rPr>
                <w:sz w:val="26"/>
                <w:szCs w:val="26"/>
              </w:rPr>
              <w:t>01 tháng/ lần</w:t>
            </w:r>
          </w:p>
        </w:tc>
      </w:tr>
    </w:tbl>
    <w:p w14:paraId="0FC1C57F" w14:textId="77777777" w:rsidR="00DF7A4C" w:rsidRPr="001E1F08" w:rsidRDefault="00DF7A4C" w:rsidP="00DF7A4C">
      <w:pPr>
        <w:pStyle w:val="ListParagraph"/>
        <w:numPr>
          <w:ilvl w:val="0"/>
          <w:numId w:val="27"/>
        </w:numPr>
        <w:spacing w:before="120" w:after="120" w:line="276" w:lineRule="auto"/>
        <w:ind w:left="993" w:hanging="284"/>
        <w:contextualSpacing w:val="0"/>
        <w:jc w:val="both"/>
        <w:rPr>
          <w:b/>
          <w:sz w:val="26"/>
          <w:szCs w:val="26"/>
        </w:rPr>
      </w:pPr>
      <w:r>
        <w:rPr>
          <w:b/>
          <w:sz w:val="26"/>
          <w:szCs w:val="26"/>
        </w:rPr>
        <w:t>Nội dung công việc</w:t>
      </w:r>
      <w:r w:rsidRPr="001E1F08">
        <w:rPr>
          <w:b/>
          <w:sz w:val="26"/>
          <w:szCs w:val="26"/>
        </w:rPr>
        <w:t>:</w:t>
      </w:r>
    </w:p>
    <w:p w14:paraId="17C259BA" w14:textId="77777777" w:rsidR="00DF7A4C" w:rsidRPr="001E1F08" w:rsidRDefault="00DF7A4C" w:rsidP="00DF7A4C">
      <w:pPr>
        <w:pStyle w:val="ListParagraph"/>
        <w:numPr>
          <w:ilvl w:val="0"/>
          <w:numId w:val="17"/>
        </w:numPr>
        <w:tabs>
          <w:tab w:val="left" w:pos="993"/>
        </w:tabs>
        <w:autoSpaceDE w:val="0"/>
        <w:autoSpaceDN w:val="0"/>
        <w:adjustRightInd w:val="0"/>
        <w:spacing w:before="60" w:after="60" w:line="276" w:lineRule="auto"/>
        <w:ind w:left="0" w:firstLine="709"/>
        <w:jc w:val="both"/>
        <w:rPr>
          <w:sz w:val="26"/>
          <w:szCs w:val="26"/>
        </w:rPr>
      </w:pPr>
      <w:r w:rsidRPr="001E1F08">
        <w:rPr>
          <w:sz w:val="26"/>
          <w:szCs w:val="26"/>
        </w:rPr>
        <w:t>Nhà thầu đảm bảo chất lượng nước sau xử lý đạt kết quả thử nghiệm sau:</w:t>
      </w:r>
    </w:p>
    <w:p w14:paraId="15F8FE14" w14:textId="19DEC32F" w:rsidR="00DF7A4C" w:rsidRDefault="00EF0F1F" w:rsidP="00DF7A4C">
      <w:pPr>
        <w:pStyle w:val="ListParagraph"/>
        <w:tabs>
          <w:tab w:val="left" w:pos="1080"/>
        </w:tabs>
        <w:autoSpaceDE w:val="0"/>
        <w:autoSpaceDN w:val="0"/>
        <w:adjustRightInd w:val="0"/>
        <w:spacing w:before="60" w:after="60" w:line="276" w:lineRule="auto"/>
        <w:jc w:val="right"/>
        <w:rPr>
          <w:sz w:val="26"/>
          <w:szCs w:val="26"/>
        </w:rPr>
      </w:pPr>
      <w:r>
        <w:rPr>
          <w:sz w:val="26"/>
          <w:szCs w:val="26"/>
        </w:rPr>
        <w:t>Bảng 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4514"/>
        <w:gridCol w:w="1590"/>
        <w:gridCol w:w="2170"/>
      </w:tblGrid>
      <w:tr w:rsidR="00DF7A4C" w:rsidRPr="001E1F08" w14:paraId="68CC6E9B" w14:textId="77777777" w:rsidTr="000B123E">
        <w:tc>
          <w:tcPr>
            <w:tcW w:w="546" w:type="pct"/>
            <w:shd w:val="clear" w:color="auto" w:fill="auto"/>
            <w:vAlign w:val="center"/>
          </w:tcPr>
          <w:p w14:paraId="0C380003" w14:textId="77777777" w:rsidR="00DF7A4C" w:rsidRPr="00736080" w:rsidRDefault="00DF7A4C" w:rsidP="000B123E">
            <w:pPr>
              <w:tabs>
                <w:tab w:val="left" w:pos="1620"/>
                <w:tab w:val="left" w:pos="9810"/>
              </w:tabs>
              <w:spacing w:line="276" w:lineRule="auto"/>
              <w:ind w:right="-66"/>
              <w:jc w:val="center"/>
              <w:rPr>
                <w:b/>
                <w:sz w:val="26"/>
                <w:szCs w:val="26"/>
                <w:lang w:val="pl-PL"/>
              </w:rPr>
            </w:pPr>
            <w:r w:rsidRPr="00736080">
              <w:rPr>
                <w:b/>
                <w:sz w:val="26"/>
                <w:szCs w:val="26"/>
                <w:lang w:val="pl-PL"/>
              </w:rPr>
              <w:lastRenderedPageBreak/>
              <w:t>STT</w:t>
            </w:r>
          </w:p>
        </w:tc>
        <w:tc>
          <w:tcPr>
            <w:tcW w:w="2430" w:type="pct"/>
            <w:shd w:val="clear" w:color="auto" w:fill="auto"/>
            <w:vAlign w:val="center"/>
          </w:tcPr>
          <w:p w14:paraId="5B653626" w14:textId="77777777" w:rsidR="00DF7A4C" w:rsidRPr="00736080" w:rsidRDefault="00DF7A4C" w:rsidP="000B123E">
            <w:pPr>
              <w:tabs>
                <w:tab w:val="left" w:pos="1620"/>
                <w:tab w:val="left" w:pos="9810"/>
              </w:tabs>
              <w:spacing w:line="276" w:lineRule="auto"/>
              <w:ind w:right="-66"/>
              <w:jc w:val="center"/>
              <w:rPr>
                <w:b/>
                <w:sz w:val="26"/>
                <w:szCs w:val="26"/>
                <w:lang w:val="pl-PL"/>
              </w:rPr>
            </w:pPr>
            <w:r w:rsidRPr="00736080">
              <w:rPr>
                <w:b/>
                <w:sz w:val="26"/>
                <w:szCs w:val="26"/>
                <w:lang w:val="pl-PL"/>
              </w:rPr>
              <w:t>Chỉ tiêu nước tháp giải nhiệt</w:t>
            </w:r>
          </w:p>
        </w:tc>
        <w:tc>
          <w:tcPr>
            <w:tcW w:w="856" w:type="pct"/>
            <w:shd w:val="clear" w:color="auto" w:fill="auto"/>
            <w:vAlign w:val="center"/>
          </w:tcPr>
          <w:p w14:paraId="54DB3F72" w14:textId="77777777" w:rsidR="00DF7A4C" w:rsidRPr="00736080" w:rsidRDefault="00DF7A4C" w:rsidP="000B123E">
            <w:pPr>
              <w:tabs>
                <w:tab w:val="left" w:pos="9810"/>
              </w:tabs>
              <w:spacing w:line="276" w:lineRule="auto"/>
              <w:ind w:left="-120" w:right="-96"/>
              <w:jc w:val="center"/>
              <w:rPr>
                <w:b/>
                <w:sz w:val="26"/>
                <w:szCs w:val="26"/>
              </w:rPr>
            </w:pPr>
            <w:r w:rsidRPr="00736080">
              <w:rPr>
                <w:b/>
                <w:sz w:val="26"/>
                <w:szCs w:val="26"/>
              </w:rPr>
              <w:t>Đơn vị</w:t>
            </w:r>
          </w:p>
        </w:tc>
        <w:tc>
          <w:tcPr>
            <w:tcW w:w="1168" w:type="pct"/>
            <w:shd w:val="clear" w:color="auto" w:fill="auto"/>
            <w:vAlign w:val="center"/>
          </w:tcPr>
          <w:p w14:paraId="7A1DEAFA" w14:textId="77777777" w:rsidR="00DF7A4C" w:rsidRPr="00736080" w:rsidRDefault="00DF7A4C" w:rsidP="000B123E">
            <w:pPr>
              <w:tabs>
                <w:tab w:val="left" w:pos="1620"/>
                <w:tab w:val="left" w:pos="9810"/>
              </w:tabs>
              <w:spacing w:line="276" w:lineRule="auto"/>
              <w:jc w:val="center"/>
              <w:rPr>
                <w:b/>
                <w:sz w:val="26"/>
                <w:szCs w:val="26"/>
              </w:rPr>
            </w:pPr>
            <w:r w:rsidRPr="00736080">
              <w:rPr>
                <w:b/>
                <w:sz w:val="26"/>
                <w:szCs w:val="26"/>
              </w:rPr>
              <w:t>Kết quả thử nghiệm</w:t>
            </w:r>
          </w:p>
        </w:tc>
      </w:tr>
      <w:tr w:rsidR="00DF7A4C" w:rsidRPr="001E1F08" w14:paraId="04161391" w14:textId="77777777" w:rsidTr="000B123E">
        <w:tc>
          <w:tcPr>
            <w:tcW w:w="546" w:type="pct"/>
            <w:shd w:val="clear" w:color="auto" w:fill="auto"/>
            <w:vAlign w:val="center"/>
          </w:tcPr>
          <w:p w14:paraId="05BC1ED5"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1</w:t>
            </w:r>
          </w:p>
        </w:tc>
        <w:tc>
          <w:tcPr>
            <w:tcW w:w="2430" w:type="pct"/>
            <w:shd w:val="clear" w:color="auto" w:fill="auto"/>
            <w:vAlign w:val="center"/>
          </w:tcPr>
          <w:p w14:paraId="1CF781C9" w14:textId="77777777" w:rsidR="00DF7A4C" w:rsidRPr="00736080" w:rsidRDefault="00DF7A4C" w:rsidP="000B123E">
            <w:pPr>
              <w:spacing w:line="276" w:lineRule="auto"/>
              <w:rPr>
                <w:bCs/>
                <w:sz w:val="26"/>
                <w:szCs w:val="26"/>
              </w:rPr>
            </w:pPr>
            <w:r w:rsidRPr="00736080">
              <w:rPr>
                <w:bCs/>
                <w:sz w:val="26"/>
                <w:szCs w:val="26"/>
              </w:rPr>
              <w:t xml:space="preserve">Độ pH ở 25 </w:t>
            </w:r>
            <w:r w:rsidRPr="00736080">
              <w:rPr>
                <w:bCs/>
                <w:sz w:val="26"/>
                <w:szCs w:val="26"/>
                <w:vertAlign w:val="superscript"/>
              </w:rPr>
              <w:t>o</w:t>
            </w:r>
            <w:r w:rsidRPr="00736080">
              <w:rPr>
                <w:bCs/>
                <w:sz w:val="26"/>
                <w:szCs w:val="26"/>
              </w:rPr>
              <w:t>C</w:t>
            </w:r>
          </w:p>
        </w:tc>
        <w:tc>
          <w:tcPr>
            <w:tcW w:w="856" w:type="pct"/>
            <w:shd w:val="clear" w:color="auto" w:fill="auto"/>
            <w:vAlign w:val="center"/>
          </w:tcPr>
          <w:p w14:paraId="5E3ABC88" w14:textId="77777777" w:rsidR="00DF7A4C" w:rsidRPr="00736080" w:rsidRDefault="00DF7A4C" w:rsidP="000B123E">
            <w:pPr>
              <w:spacing w:line="276" w:lineRule="auto"/>
              <w:jc w:val="center"/>
              <w:rPr>
                <w:bCs/>
                <w:sz w:val="26"/>
                <w:szCs w:val="26"/>
              </w:rPr>
            </w:pPr>
            <w:r w:rsidRPr="00736080">
              <w:rPr>
                <w:bCs/>
                <w:sz w:val="26"/>
                <w:szCs w:val="26"/>
              </w:rPr>
              <w:t> </w:t>
            </w:r>
          </w:p>
        </w:tc>
        <w:tc>
          <w:tcPr>
            <w:tcW w:w="1168" w:type="pct"/>
            <w:shd w:val="clear" w:color="auto" w:fill="auto"/>
            <w:vAlign w:val="center"/>
          </w:tcPr>
          <w:p w14:paraId="0E5F964F" w14:textId="77777777" w:rsidR="00DF7A4C" w:rsidRPr="00736080" w:rsidRDefault="00DF7A4C" w:rsidP="000B123E">
            <w:pPr>
              <w:spacing w:line="276" w:lineRule="auto"/>
              <w:jc w:val="center"/>
              <w:rPr>
                <w:bCs/>
                <w:sz w:val="26"/>
                <w:szCs w:val="26"/>
              </w:rPr>
            </w:pPr>
            <w:r w:rsidRPr="00736080">
              <w:rPr>
                <w:bCs/>
                <w:sz w:val="26"/>
                <w:szCs w:val="26"/>
              </w:rPr>
              <w:t xml:space="preserve">7,5 </w:t>
            </w:r>
            <w:r w:rsidRPr="00736080">
              <w:rPr>
                <w:sz w:val="26"/>
                <w:szCs w:val="26"/>
              </w:rPr>
              <w:t>–</w:t>
            </w:r>
            <w:r w:rsidRPr="00736080">
              <w:rPr>
                <w:bCs/>
                <w:sz w:val="26"/>
                <w:szCs w:val="26"/>
              </w:rPr>
              <w:t xml:space="preserve"> 8,5</w:t>
            </w:r>
          </w:p>
        </w:tc>
      </w:tr>
      <w:tr w:rsidR="00DF7A4C" w:rsidRPr="001E1F08" w14:paraId="4C104C85" w14:textId="77777777" w:rsidTr="000B123E">
        <w:tc>
          <w:tcPr>
            <w:tcW w:w="546" w:type="pct"/>
            <w:shd w:val="clear" w:color="auto" w:fill="auto"/>
            <w:vAlign w:val="center"/>
          </w:tcPr>
          <w:p w14:paraId="5DF9645C"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2</w:t>
            </w:r>
          </w:p>
        </w:tc>
        <w:tc>
          <w:tcPr>
            <w:tcW w:w="2430" w:type="pct"/>
            <w:shd w:val="clear" w:color="auto" w:fill="auto"/>
            <w:vAlign w:val="center"/>
          </w:tcPr>
          <w:p w14:paraId="438C1096" w14:textId="77777777" w:rsidR="00DF7A4C" w:rsidRPr="00736080" w:rsidRDefault="00DF7A4C" w:rsidP="000B123E">
            <w:pPr>
              <w:spacing w:line="276" w:lineRule="auto"/>
              <w:rPr>
                <w:bCs/>
                <w:sz w:val="26"/>
                <w:szCs w:val="26"/>
              </w:rPr>
            </w:pPr>
            <w:r w:rsidRPr="00736080">
              <w:rPr>
                <w:bCs/>
                <w:sz w:val="26"/>
                <w:szCs w:val="26"/>
              </w:rPr>
              <w:t xml:space="preserve">Hàm lượng Clorua (Cl </w:t>
            </w:r>
            <w:r w:rsidRPr="00736080">
              <w:rPr>
                <w:bCs/>
                <w:sz w:val="26"/>
                <w:szCs w:val="26"/>
              </w:rPr>
              <w:softHyphen/>
              <w:t>ˉ )</w:t>
            </w:r>
          </w:p>
        </w:tc>
        <w:tc>
          <w:tcPr>
            <w:tcW w:w="856" w:type="pct"/>
            <w:shd w:val="clear" w:color="auto" w:fill="auto"/>
            <w:vAlign w:val="center"/>
          </w:tcPr>
          <w:p w14:paraId="6F652B4C" w14:textId="77777777" w:rsidR="00DF7A4C" w:rsidRPr="00736080" w:rsidRDefault="00DF7A4C" w:rsidP="000B123E">
            <w:pPr>
              <w:spacing w:line="276" w:lineRule="auto"/>
              <w:jc w:val="center"/>
              <w:rPr>
                <w:bCs/>
                <w:sz w:val="26"/>
                <w:szCs w:val="26"/>
              </w:rPr>
            </w:pPr>
            <w:r w:rsidRPr="00736080">
              <w:rPr>
                <w:bCs/>
                <w:sz w:val="26"/>
                <w:szCs w:val="26"/>
              </w:rPr>
              <w:t>mg/l</w:t>
            </w:r>
          </w:p>
        </w:tc>
        <w:tc>
          <w:tcPr>
            <w:tcW w:w="1168" w:type="pct"/>
            <w:shd w:val="clear" w:color="auto" w:fill="auto"/>
            <w:vAlign w:val="center"/>
          </w:tcPr>
          <w:p w14:paraId="173AF687" w14:textId="77777777" w:rsidR="00DF7A4C" w:rsidRPr="00736080" w:rsidRDefault="00DF7A4C" w:rsidP="000B123E">
            <w:pPr>
              <w:spacing w:line="276" w:lineRule="auto"/>
              <w:jc w:val="center"/>
              <w:rPr>
                <w:bCs/>
                <w:sz w:val="26"/>
                <w:szCs w:val="26"/>
              </w:rPr>
            </w:pPr>
            <w:r w:rsidRPr="00736080">
              <w:rPr>
                <w:bCs/>
                <w:sz w:val="26"/>
                <w:szCs w:val="26"/>
              </w:rPr>
              <w:t>&lt;100</w:t>
            </w:r>
          </w:p>
        </w:tc>
      </w:tr>
      <w:tr w:rsidR="00DF7A4C" w:rsidRPr="001E1F08" w14:paraId="080A7823" w14:textId="77777777" w:rsidTr="000B123E">
        <w:tc>
          <w:tcPr>
            <w:tcW w:w="546" w:type="pct"/>
            <w:shd w:val="clear" w:color="auto" w:fill="auto"/>
            <w:vAlign w:val="center"/>
          </w:tcPr>
          <w:p w14:paraId="28545BFD"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3</w:t>
            </w:r>
          </w:p>
        </w:tc>
        <w:tc>
          <w:tcPr>
            <w:tcW w:w="2430" w:type="pct"/>
            <w:shd w:val="clear" w:color="auto" w:fill="auto"/>
            <w:vAlign w:val="center"/>
          </w:tcPr>
          <w:p w14:paraId="4759D24D" w14:textId="77777777" w:rsidR="00DF7A4C" w:rsidRPr="00736080" w:rsidRDefault="00DF7A4C" w:rsidP="000B123E">
            <w:pPr>
              <w:spacing w:line="276" w:lineRule="auto"/>
              <w:rPr>
                <w:sz w:val="26"/>
                <w:szCs w:val="26"/>
              </w:rPr>
            </w:pPr>
            <w:r w:rsidRPr="00736080">
              <w:rPr>
                <w:sz w:val="26"/>
                <w:szCs w:val="26"/>
              </w:rPr>
              <w:t>Độ cứng tổng số (tính theo CaCO</w:t>
            </w:r>
            <w:r w:rsidRPr="00736080">
              <w:rPr>
                <w:sz w:val="26"/>
                <w:szCs w:val="26"/>
                <w:vertAlign w:val="subscript"/>
              </w:rPr>
              <w:t>3</w:t>
            </w:r>
            <w:r w:rsidRPr="00736080">
              <w:rPr>
                <w:sz w:val="26"/>
                <w:szCs w:val="26"/>
              </w:rPr>
              <w:t>)</w:t>
            </w:r>
          </w:p>
        </w:tc>
        <w:tc>
          <w:tcPr>
            <w:tcW w:w="856" w:type="pct"/>
            <w:shd w:val="clear" w:color="auto" w:fill="auto"/>
            <w:vAlign w:val="center"/>
          </w:tcPr>
          <w:p w14:paraId="5BE5A232" w14:textId="77777777" w:rsidR="00DF7A4C" w:rsidRPr="00736080" w:rsidRDefault="00DF7A4C" w:rsidP="000B123E">
            <w:pPr>
              <w:spacing w:line="276" w:lineRule="auto"/>
              <w:jc w:val="center"/>
              <w:rPr>
                <w:sz w:val="26"/>
                <w:szCs w:val="26"/>
              </w:rPr>
            </w:pPr>
            <w:r w:rsidRPr="00736080">
              <w:rPr>
                <w:sz w:val="26"/>
                <w:szCs w:val="26"/>
              </w:rPr>
              <w:t>mg/l</w:t>
            </w:r>
          </w:p>
        </w:tc>
        <w:tc>
          <w:tcPr>
            <w:tcW w:w="1168" w:type="pct"/>
            <w:shd w:val="clear" w:color="auto" w:fill="auto"/>
            <w:vAlign w:val="center"/>
          </w:tcPr>
          <w:p w14:paraId="138C4A48" w14:textId="77777777" w:rsidR="00DF7A4C" w:rsidRPr="00736080" w:rsidRDefault="00DF7A4C" w:rsidP="000B123E">
            <w:pPr>
              <w:spacing w:line="276" w:lineRule="auto"/>
              <w:jc w:val="center"/>
              <w:rPr>
                <w:bCs/>
                <w:sz w:val="26"/>
                <w:szCs w:val="26"/>
              </w:rPr>
            </w:pPr>
            <w:r w:rsidRPr="00736080">
              <w:rPr>
                <w:bCs/>
                <w:sz w:val="26"/>
                <w:szCs w:val="26"/>
              </w:rPr>
              <w:t>&lt;400</w:t>
            </w:r>
          </w:p>
        </w:tc>
      </w:tr>
      <w:tr w:rsidR="00DF7A4C" w:rsidRPr="001E1F08" w14:paraId="09ECEC64" w14:textId="77777777" w:rsidTr="000B123E">
        <w:tc>
          <w:tcPr>
            <w:tcW w:w="546" w:type="pct"/>
            <w:shd w:val="clear" w:color="auto" w:fill="auto"/>
            <w:vAlign w:val="center"/>
          </w:tcPr>
          <w:p w14:paraId="14AF913D"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4</w:t>
            </w:r>
          </w:p>
        </w:tc>
        <w:tc>
          <w:tcPr>
            <w:tcW w:w="2430" w:type="pct"/>
            <w:shd w:val="clear" w:color="auto" w:fill="auto"/>
            <w:vAlign w:val="center"/>
          </w:tcPr>
          <w:p w14:paraId="2E637F51" w14:textId="77777777" w:rsidR="00DF7A4C" w:rsidRPr="00736080" w:rsidRDefault="00DF7A4C" w:rsidP="000B123E">
            <w:pPr>
              <w:spacing w:line="276" w:lineRule="auto"/>
              <w:rPr>
                <w:bCs/>
                <w:sz w:val="26"/>
                <w:szCs w:val="26"/>
              </w:rPr>
            </w:pPr>
            <w:r w:rsidRPr="00736080">
              <w:rPr>
                <w:bCs/>
                <w:sz w:val="26"/>
                <w:szCs w:val="26"/>
              </w:rPr>
              <w:t>Tổng chất rắn hòa tan (TDS)</w:t>
            </w:r>
          </w:p>
        </w:tc>
        <w:tc>
          <w:tcPr>
            <w:tcW w:w="856" w:type="pct"/>
            <w:shd w:val="clear" w:color="auto" w:fill="auto"/>
            <w:vAlign w:val="center"/>
          </w:tcPr>
          <w:p w14:paraId="3A181C12" w14:textId="77777777" w:rsidR="00DF7A4C" w:rsidRPr="00736080" w:rsidRDefault="00DF7A4C" w:rsidP="000B123E">
            <w:pPr>
              <w:spacing w:line="276" w:lineRule="auto"/>
              <w:jc w:val="center"/>
              <w:rPr>
                <w:bCs/>
                <w:sz w:val="26"/>
                <w:szCs w:val="26"/>
              </w:rPr>
            </w:pPr>
            <w:r w:rsidRPr="00736080">
              <w:rPr>
                <w:bCs/>
                <w:sz w:val="26"/>
                <w:szCs w:val="26"/>
              </w:rPr>
              <w:t>mg/l</w:t>
            </w:r>
          </w:p>
        </w:tc>
        <w:tc>
          <w:tcPr>
            <w:tcW w:w="1168" w:type="pct"/>
            <w:shd w:val="clear" w:color="auto" w:fill="auto"/>
            <w:vAlign w:val="center"/>
          </w:tcPr>
          <w:p w14:paraId="49F9A99E" w14:textId="77777777" w:rsidR="00DF7A4C" w:rsidRPr="00736080" w:rsidRDefault="00DF7A4C" w:rsidP="000B123E">
            <w:pPr>
              <w:spacing w:line="276" w:lineRule="auto"/>
              <w:jc w:val="center"/>
              <w:rPr>
                <w:bCs/>
                <w:sz w:val="26"/>
                <w:szCs w:val="26"/>
              </w:rPr>
            </w:pPr>
            <w:r w:rsidRPr="00736080">
              <w:rPr>
                <w:bCs/>
                <w:sz w:val="26"/>
                <w:szCs w:val="26"/>
              </w:rPr>
              <w:t>&lt;1500</w:t>
            </w:r>
          </w:p>
        </w:tc>
      </w:tr>
      <w:tr w:rsidR="00DF7A4C" w:rsidRPr="001E1F08" w14:paraId="2A71FB4B" w14:textId="77777777" w:rsidTr="000B123E">
        <w:tc>
          <w:tcPr>
            <w:tcW w:w="546" w:type="pct"/>
            <w:shd w:val="clear" w:color="auto" w:fill="auto"/>
            <w:vAlign w:val="center"/>
          </w:tcPr>
          <w:p w14:paraId="61357192"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5</w:t>
            </w:r>
          </w:p>
        </w:tc>
        <w:tc>
          <w:tcPr>
            <w:tcW w:w="2430" w:type="pct"/>
            <w:shd w:val="clear" w:color="auto" w:fill="auto"/>
            <w:vAlign w:val="center"/>
          </w:tcPr>
          <w:p w14:paraId="5A52E58C" w14:textId="77777777" w:rsidR="00DF7A4C" w:rsidRPr="00736080" w:rsidRDefault="00DF7A4C" w:rsidP="000B123E">
            <w:pPr>
              <w:spacing w:line="276" w:lineRule="auto"/>
              <w:rPr>
                <w:sz w:val="26"/>
                <w:szCs w:val="26"/>
              </w:rPr>
            </w:pPr>
            <w:r w:rsidRPr="00736080">
              <w:rPr>
                <w:sz w:val="26"/>
                <w:szCs w:val="26"/>
              </w:rPr>
              <w:t>Hàm lượng sắt hòa tan</w:t>
            </w:r>
          </w:p>
        </w:tc>
        <w:tc>
          <w:tcPr>
            <w:tcW w:w="856" w:type="pct"/>
            <w:shd w:val="clear" w:color="auto" w:fill="auto"/>
            <w:vAlign w:val="center"/>
          </w:tcPr>
          <w:p w14:paraId="393D2133" w14:textId="77777777" w:rsidR="00DF7A4C" w:rsidRPr="00736080" w:rsidRDefault="00DF7A4C" w:rsidP="000B123E">
            <w:pPr>
              <w:spacing w:line="276" w:lineRule="auto"/>
              <w:jc w:val="center"/>
              <w:rPr>
                <w:sz w:val="26"/>
                <w:szCs w:val="26"/>
              </w:rPr>
            </w:pPr>
            <w:r w:rsidRPr="00736080">
              <w:rPr>
                <w:sz w:val="26"/>
                <w:szCs w:val="26"/>
              </w:rPr>
              <w:t>mg/l</w:t>
            </w:r>
          </w:p>
        </w:tc>
        <w:tc>
          <w:tcPr>
            <w:tcW w:w="1168" w:type="pct"/>
            <w:shd w:val="clear" w:color="auto" w:fill="auto"/>
            <w:vAlign w:val="center"/>
          </w:tcPr>
          <w:p w14:paraId="792F663C" w14:textId="77777777" w:rsidR="00DF7A4C" w:rsidRPr="00736080" w:rsidRDefault="00DF7A4C" w:rsidP="000B123E">
            <w:pPr>
              <w:spacing w:line="276" w:lineRule="auto"/>
              <w:jc w:val="center"/>
              <w:rPr>
                <w:bCs/>
                <w:sz w:val="26"/>
                <w:szCs w:val="26"/>
              </w:rPr>
            </w:pPr>
            <w:r w:rsidRPr="00736080">
              <w:rPr>
                <w:bCs/>
                <w:sz w:val="26"/>
                <w:szCs w:val="26"/>
              </w:rPr>
              <w:t>&lt;1</w:t>
            </w:r>
          </w:p>
        </w:tc>
      </w:tr>
      <w:tr w:rsidR="00DF7A4C" w:rsidRPr="001E1F08" w14:paraId="5D399CA6" w14:textId="77777777" w:rsidTr="000B123E">
        <w:tc>
          <w:tcPr>
            <w:tcW w:w="546" w:type="pct"/>
            <w:shd w:val="clear" w:color="auto" w:fill="auto"/>
            <w:vAlign w:val="center"/>
          </w:tcPr>
          <w:p w14:paraId="71C22A82"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6</w:t>
            </w:r>
          </w:p>
        </w:tc>
        <w:tc>
          <w:tcPr>
            <w:tcW w:w="2430" w:type="pct"/>
            <w:shd w:val="clear" w:color="auto" w:fill="auto"/>
            <w:vAlign w:val="center"/>
          </w:tcPr>
          <w:p w14:paraId="40E5BB42" w14:textId="77777777" w:rsidR="00DF7A4C" w:rsidRPr="00736080" w:rsidRDefault="00DF7A4C" w:rsidP="000B123E">
            <w:pPr>
              <w:spacing w:line="276" w:lineRule="auto"/>
              <w:rPr>
                <w:sz w:val="26"/>
                <w:szCs w:val="26"/>
              </w:rPr>
            </w:pPr>
            <w:r w:rsidRPr="00736080">
              <w:rPr>
                <w:sz w:val="26"/>
                <w:szCs w:val="26"/>
              </w:rPr>
              <w:t xml:space="preserve">Độ dẫn điện ở 25 </w:t>
            </w:r>
            <w:r w:rsidRPr="00736080">
              <w:rPr>
                <w:sz w:val="26"/>
                <w:szCs w:val="26"/>
                <w:vertAlign w:val="superscript"/>
              </w:rPr>
              <w:t>o</w:t>
            </w:r>
            <w:r w:rsidRPr="00736080">
              <w:rPr>
                <w:sz w:val="26"/>
                <w:szCs w:val="26"/>
              </w:rPr>
              <w:t>C</w:t>
            </w:r>
          </w:p>
        </w:tc>
        <w:tc>
          <w:tcPr>
            <w:tcW w:w="856" w:type="pct"/>
            <w:shd w:val="clear" w:color="auto" w:fill="auto"/>
            <w:vAlign w:val="center"/>
          </w:tcPr>
          <w:p w14:paraId="484D9A88" w14:textId="77777777" w:rsidR="00DF7A4C" w:rsidRPr="00736080" w:rsidRDefault="00DF7A4C" w:rsidP="000B123E">
            <w:pPr>
              <w:spacing w:line="276" w:lineRule="auto"/>
              <w:jc w:val="center"/>
              <w:rPr>
                <w:sz w:val="26"/>
                <w:szCs w:val="26"/>
              </w:rPr>
            </w:pPr>
            <w:r w:rsidRPr="00736080">
              <w:rPr>
                <w:sz w:val="26"/>
                <w:szCs w:val="26"/>
              </w:rPr>
              <w:t>µS/cm</w:t>
            </w:r>
          </w:p>
        </w:tc>
        <w:tc>
          <w:tcPr>
            <w:tcW w:w="1168" w:type="pct"/>
            <w:shd w:val="clear" w:color="auto" w:fill="auto"/>
            <w:vAlign w:val="center"/>
          </w:tcPr>
          <w:p w14:paraId="642E3F27" w14:textId="77777777" w:rsidR="00DF7A4C" w:rsidRPr="00736080" w:rsidRDefault="00DF7A4C" w:rsidP="000B123E">
            <w:pPr>
              <w:spacing w:line="276" w:lineRule="auto"/>
              <w:jc w:val="center"/>
              <w:rPr>
                <w:sz w:val="26"/>
                <w:szCs w:val="26"/>
              </w:rPr>
            </w:pPr>
            <w:r w:rsidRPr="00736080">
              <w:rPr>
                <w:sz w:val="26"/>
                <w:szCs w:val="26"/>
              </w:rPr>
              <w:t>&lt;1500</w:t>
            </w:r>
          </w:p>
        </w:tc>
      </w:tr>
      <w:tr w:rsidR="00DF7A4C" w:rsidRPr="001E1F08" w14:paraId="17330851" w14:textId="77777777" w:rsidTr="000B123E">
        <w:tc>
          <w:tcPr>
            <w:tcW w:w="546" w:type="pct"/>
            <w:shd w:val="clear" w:color="auto" w:fill="auto"/>
            <w:vAlign w:val="center"/>
          </w:tcPr>
          <w:p w14:paraId="063B7236"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7</w:t>
            </w:r>
          </w:p>
        </w:tc>
        <w:tc>
          <w:tcPr>
            <w:tcW w:w="2430" w:type="pct"/>
            <w:shd w:val="clear" w:color="auto" w:fill="auto"/>
            <w:vAlign w:val="center"/>
          </w:tcPr>
          <w:p w14:paraId="3199364B" w14:textId="77777777" w:rsidR="00DF7A4C" w:rsidRPr="00736080" w:rsidRDefault="00DF7A4C" w:rsidP="000B123E">
            <w:pPr>
              <w:spacing w:line="276" w:lineRule="auto"/>
              <w:rPr>
                <w:sz w:val="26"/>
                <w:szCs w:val="26"/>
              </w:rPr>
            </w:pPr>
            <w:r w:rsidRPr="00736080">
              <w:rPr>
                <w:sz w:val="26"/>
                <w:szCs w:val="26"/>
              </w:rPr>
              <w:t>Hàm lượng ortho-Phosphate (PO</w:t>
            </w:r>
            <w:r w:rsidRPr="00736080">
              <w:rPr>
                <w:sz w:val="26"/>
                <w:szCs w:val="26"/>
                <w:vertAlign w:val="subscript"/>
              </w:rPr>
              <w:t>4</w:t>
            </w:r>
            <w:r w:rsidRPr="00736080">
              <w:rPr>
                <w:sz w:val="26"/>
                <w:szCs w:val="26"/>
                <w:vertAlign w:val="superscript"/>
              </w:rPr>
              <w:t>3-</w:t>
            </w:r>
            <w:r w:rsidRPr="00736080">
              <w:rPr>
                <w:sz w:val="26"/>
                <w:szCs w:val="26"/>
              </w:rPr>
              <w:t>)</w:t>
            </w:r>
          </w:p>
        </w:tc>
        <w:tc>
          <w:tcPr>
            <w:tcW w:w="856" w:type="pct"/>
            <w:shd w:val="clear" w:color="auto" w:fill="auto"/>
            <w:vAlign w:val="center"/>
          </w:tcPr>
          <w:p w14:paraId="5DC4A952" w14:textId="77777777" w:rsidR="00DF7A4C" w:rsidRPr="00736080" w:rsidRDefault="00DF7A4C" w:rsidP="000B123E">
            <w:pPr>
              <w:spacing w:line="276" w:lineRule="auto"/>
              <w:jc w:val="center"/>
              <w:rPr>
                <w:sz w:val="26"/>
                <w:szCs w:val="26"/>
              </w:rPr>
            </w:pPr>
            <w:r w:rsidRPr="00736080">
              <w:rPr>
                <w:sz w:val="26"/>
                <w:szCs w:val="26"/>
              </w:rPr>
              <w:t>mg/l</w:t>
            </w:r>
          </w:p>
        </w:tc>
        <w:tc>
          <w:tcPr>
            <w:tcW w:w="1168" w:type="pct"/>
            <w:shd w:val="clear" w:color="auto" w:fill="auto"/>
            <w:vAlign w:val="center"/>
          </w:tcPr>
          <w:p w14:paraId="5CA092F7" w14:textId="77777777" w:rsidR="00DF7A4C" w:rsidRPr="00736080" w:rsidRDefault="00DF7A4C" w:rsidP="000B123E">
            <w:pPr>
              <w:spacing w:line="276" w:lineRule="auto"/>
              <w:jc w:val="center"/>
              <w:rPr>
                <w:sz w:val="26"/>
                <w:szCs w:val="26"/>
              </w:rPr>
            </w:pPr>
            <w:r w:rsidRPr="00736080">
              <w:rPr>
                <w:sz w:val="26"/>
                <w:szCs w:val="26"/>
              </w:rPr>
              <w:t>1 – 4</w:t>
            </w:r>
          </w:p>
        </w:tc>
      </w:tr>
      <w:tr w:rsidR="00DF7A4C" w:rsidRPr="001E1F08" w14:paraId="475AA527" w14:textId="77777777" w:rsidTr="000B123E">
        <w:tc>
          <w:tcPr>
            <w:tcW w:w="546" w:type="pct"/>
            <w:shd w:val="clear" w:color="auto" w:fill="auto"/>
            <w:vAlign w:val="center"/>
          </w:tcPr>
          <w:p w14:paraId="1BD2C533"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8</w:t>
            </w:r>
          </w:p>
        </w:tc>
        <w:tc>
          <w:tcPr>
            <w:tcW w:w="2430" w:type="pct"/>
            <w:shd w:val="clear" w:color="auto" w:fill="auto"/>
            <w:vAlign w:val="center"/>
          </w:tcPr>
          <w:p w14:paraId="7FE3EAB9" w14:textId="77777777" w:rsidR="00DF7A4C" w:rsidRPr="00736080" w:rsidRDefault="00DF7A4C" w:rsidP="000B123E">
            <w:pPr>
              <w:spacing w:line="276" w:lineRule="auto"/>
              <w:rPr>
                <w:sz w:val="26"/>
                <w:szCs w:val="26"/>
              </w:rPr>
            </w:pPr>
            <w:r w:rsidRPr="00736080">
              <w:rPr>
                <w:sz w:val="26"/>
                <w:szCs w:val="26"/>
              </w:rPr>
              <w:t>Độ kiềm tổng (độ kiềm Methyl da cam)</w:t>
            </w:r>
          </w:p>
        </w:tc>
        <w:tc>
          <w:tcPr>
            <w:tcW w:w="856" w:type="pct"/>
            <w:shd w:val="clear" w:color="auto" w:fill="auto"/>
            <w:vAlign w:val="center"/>
          </w:tcPr>
          <w:p w14:paraId="65B0BA0F" w14:textId="77777777" w:rsidR="00DF7A4C" w:rsidRPr="00736080" w:rsidRDefault="00DF7A4C" w:rsidP="000B123E">
            <w:pPr>
              <w:spacing w:line="276" w:lineRule="auto"/>
              <w:jc w:val="center"/>
              <w:rPr>
                <w:sz w:val="26"/>
                <w:szCs w:val="26"/>
              </w:rPr>
            </w:pPr>
            <w:r w:rsidRPr="00736080">
              <w:rPr>
                <w:sz w:val="26"/>
                <w:szCs w:val="26"/>
              </w:rPr>
              <w:t>mg/l</w:t>
            </w:r>
          </w:p>
        </w:tc>
        <w:tc>
          <w:tcPr>
            <w:tcW w:w="1168" w:type="pct"/>
            <w:shd w:val="clear" w:color="auto" w:fill="auto"/>
            <w:vAlign w:val="center"/>
          </w:tcPr>
          <w:p w14:paraId="47DEBF38" w14:textId="77777777" w:rsidR="00DF7A4C" w:rsidRPr="00736080" w:rsidRDefault="00DF7A4C" w:rsidP="000B123E">
            <w:pPr>
              <w:spacing w:line="276" w:lineRule="auto"/>
              <w:jc w:val="center"/>
              <w:rPr>
                <w:sz w:val="26"/>
                <w:szCs w:val="26"/>
              </w:rPr>
            </w:pPr>
            <w:r w:rsidRPr="00736080">
              <w:rPr>
                <w:sz w:val="26"/>
                <w:szCs w:val="26"/>
              </w:rPr>
              <w:t>&lt;400</w:t>
            </w:r>
          </w:p>
        </w:tc>
      </w:tr>
      <w:tr w:rsidR="00DF7A4C" w:rsidRPr="001E1F08" w14:paraId="514C5F57" w14:textId="77777777" w:rsidTr="000B123E">
        <w:tc>
          <w:tcPr>
            <w:tcW w:w="546" w:type="pct"/>
            <w:shd w:val="clear" w:color="auto" w:fill="auto"/>
            <w:vAlign w:val="center"/>
          </w:tcPr>
          <w:p w14:paraId="7B7EB2E3"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9</w:t>
            </w:r>
          </w:p>
        </w:tc>
        <w:tc>
          <w:tcPr>
            <w:tcW w:w="2430" w:type="pct"/>
            <w:shd w:val="clear" w:color="auto" w:fill="auto"/>
            <w:vAlign w:val="center"/>
          </w:tcPr>
          <w:p w14:paraId="46A1B9FB" w14:textId="77777777" w:rsidR="00DF7A4C" w:rsidRPr="00736080" w:rsidRDefault="00DF7A4C" w:rsidP="000B123E">
            <w:pPr>
              <w:spacing w:line="276" w:lineRule="auto"/>
              <w:rPr>
                <w:sz w:val="26"/>
                <w:szCs w:val="26"/>
              </w:rPr>
            </w:pPr>
            <w:r w:rsidRPr="00736080">
              <w:rPr>
                <w:sz w:val="26"/>
                <w:szCs w:val="26"/>
              </w:rPr>
              <w:t>Hàm lượng Silica (SiO</w:t>
            </w:r>
            <w:r w:rsidRPr="00736080">
              <w:rPr>
                <w:sz w:val="26"/>
                <w:szCs w:val="26"/>
                <w:vertAlign w:val="subscript"/>
              </w:rPr>
              <w:t>2</w:t>
            </w:r>
            <w:r w:rsidRPr="00736080">
              <w:rPr>
                <w:sz w:val="26"/>
                <w:szCs w:val="26"/>
              </w:rPr>
              <w:t>) quy ra từ silic</w:t>
            </w:r>
          </w:p>
        </w:tc>
        <w:tc>
          <w:tcPr>
            <w:tcW w:w="856" w:type="pct"/>
            <w:shd w:val="clear" w:color="auto" w:fill="auto"/>
            <w:vAlign w:val="center"/>
          </w:tcPr>
          <w:p w14:paraId="4568B46A" w14:textId="77777777" w:rsidR="00DF7A4C" w:rsidRPr="00736080" w:rsidRDefault="00DF7A4C" w:rsidP="000B123E">
            <w:pPr>
              <w:spacing w:line="276" w:lineRule="auto"/>
              <w:jc w:val="center"/>
              <w:rPr>
                <w:sz w:val="26"/>
                <w:szCs w:val="26"/>
              </w:rPr>
            </w:pPr>
            <w:r w:rsidRPr="00736080">
              <w:rPr>
                <w:sz w:val="26"/>
                <w:szCs w:val="26"/>
              </w:rPr>
              <w:t>mg/l</w:t>
            </w:r>
          </w:p>
        </w:tc>
        <w:tc>
          <w:tcPr>
            <w:tcW w:w="1168" w:type="pct"/>
            <w:shd w:val="clear" w:color="auto" w:fill="auto"/>
            <w:vAlign w:val="center"/>
          </w:tcPr>
          <w:p w14:paraId="5CDE255E" w14:textId="77777777" w:rsidR="00DF7A4C" w:rsidRPr="00736080" w:rsidRDefault="00DF7A4C" w:rsidP="000B123E">
            <w:pPr>
              <w:spacing w:line="276" w:lineRule="auto"/>
              <w:jc w:val="center"/>
              <w:rPr>
                <w:sz w:val="26"/>
                <w:szCs w:val="26"/>
              </w:rPr>
            </w:pPr>
            <w:r w:rsidRPr="00736080">
              <w:rPr>
                <w:sz w:val="26"/>
                <w:szCs w:val="26"/>
              </w:rPr>
              <w:t>&lt;150</w:t>
            </w:r>
          </w:p>
        </w:tc>
      </w:tr>
      <w:tr w:rsidR="00DF7A4C" w:rsidRPr="001E1F08" w14:paraId="16BE352E" w14:textId="77777777" w:rsidTr="000B123E">
        <w:tc>
          <w:tcPr>
            <w:tcW w:w="546" w:type="pct"/>
            <w:shd w:val="clear" w:color="auto" w:fill="auto"/>
            <w:vAlign w:val="center"/>
          </w:tcPr>
          <w:p w14:paraId="79F25E6D"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10</w:t>
            </w:r>
          </w:p>
        </w:tc>
        <w:tc>
          <w:tcPr>
            <w:tcW w:w="2430" w:type="pct"/>
            <w:shd w:val="clear" w:color="auto" w:fill="auto"/>
            <w:vAlign w:val="center"/>
          </w:tcPr>
          <w:p w14:paraId="621D62EC" w14:textId="77777777" w:rsidR="00DF7A4C" w:rsidRPr="00736080" w:rsidRDefault="00DF7A4C" w:rsidP="000B123E">
            <w:pPr>
              <w:spacing w:line="276" w:lineRule="auto"/>
              <w:rPr>
                <w:sz w:val="26"/>
                <w:szCs w:val="26"/>
              </w:rPr>
            </w:pPr>
            <w:r w:rsidRPr="00736080">
              <w:rPr>
                <w:sz w:val="26"/>
                <w:szCs w:val="26"/>
              </w:rPr>
              <w:t>Hàm lượng đồng hòa tan</w:t>
            </w:r>
          </w:p>
        </w:tc>
        <w:tc>
          <w:tcPr>
            <w:tcW w:w="856" w:type="pct"/>
            <w:shd w:val="clear" w:color="auto" w:fill="auto"/>
            <w:vAlign w:val="center"/>
          </w:tcPr>
          <w:p w14:paraId="1C68E428" w14:textId="77777777" w:rsidR="00DF7A4C" w:rsidRPr="00736080" w:rsidRDefault="00DF7A4C" w:rsidP="000B123E">
            <w:pPr>
              <w:spacing w:line="276" w:lineRule="auto"/>
              <w:jc w:val="center"/>
              <w:rPr>
                <w:sz w:val="26"/>
                <w:szCs w:val="26"/>
              </w:rPr>
            </w:pPr>
            <w:r w:rsidRPr="00736080">
              <w:rPr>
                <w:sz w:val="26"/>
                <w:szCs w:val="26"/>
              </w:rPr>
              <w:t>mg/l</w:t>
            </w:r>
          </w:p>
        </w:tc>
        <w:tc>
          <w:tcPr>
            <w:tcW w:w="1168" w:type="pct"/>
            <w:shd w:val="clear" w:color="auto" w:fill="auto"/>
            <w:vAlign w:val="center"/>
          </w:tcPr>
          <w:p w14:paraId="7F05A5FF" w14:textId="77777777" w:rsidR="00DF7A4C" w:rsidRPr="00736080" w:rsidRDefault="00DF7A4C" w:rsidP="000B123E">
            <w:pPr>
              <w:spacing w:line="276" w:lineRule="auto"/>
              <w:jc w:val="center"/>
              <w:rPr>
                <w:sz w:val="26"/>
                <w:szCs w:val="26"/>
              </w:rPr>
            </w:pPr>
            <w:r w:rsidRPr="00736080">
              <w:rPr>
                <w:sz w:val="26"/>
                <w:szCs w:val="26"/>
              </w:rPr>
              <w:t>&lt;0,15</w:t>
            </w:r>
          </w:p>
        </w:tc>
      </w:tr>
      <w:tr w:rsidR="00DF7A4C" w:rsidRPr="001E1F08" w14:paraId="198617EA" w14:textId="77777777" w:rsidTr="000B123E">
        <w:tc>
          <w:tcPr>
            <w:tcW w:w="546" w:type="pct"/>
            <w:shd w:val="clear" w:color="auto" w:fill="auto"/>
            <w:vAlign w:val="center"/>
          </w:tcPr>
          <w:p w14:paraId="1A0ADDD6" w14:textId="77777777" w:rsidR="00DF7A4C" w:rsidRPr="00736080" w:rsidRDefault="00DF7A4C" w:rsidP="000B123E">
            <w:pPr>
              <w:tabs>
                <w:tab w:val="left" w:pos="1620"/>
                <w:tab w:val="left" w:pos="9810"/>
              </w:tabs>
              <w:spacing w:line="276" w:lineRule="auto"/>
              <w:ind w:right="-66"/>
              <w:jc w:val="center"/>
              <w:rPr>
                <w:b/>
                <w:sz w:val="26"/>
                <w:szCs w:val="26"/>
              </w:rPr>
            </w:pPr>
            <w:r w:rsidRPr="00736080">
              <w:rPr>
                <w:b/>
                <w:sz w:val="26"/>
                <w:szCs w:val="26"/>
              </w:rPr>
              <w:t>STT</w:t>
            </w:r>
          </w:p>
        </w:tc>
        <w:tc>
          <w:tcPr>
            <w:tcW w:w="2430" w:type="pct"/>
            <w:shd w:val="clear" w:color="auto" w:fill="auto"/>
            <w:vAlign w:val="center"/>
          </w:tcPr>
          <w:p w14:paraId="2DED1018" w14:textId="77777777" w:rsidR="00DF7A4C" w:rsidRPr="00736080" w:rsidRDefault="00DF7A4C" w:rsidP="000B123E">
            <w:pPr>
              <w:tabs>
                <w:tab w:val="left" w:pos="1620"/>
                <w:tab w:val="left" w:pos="9810"/>
              </w:tabs>
              <w:spacing w:line="276" w:lineRule="auto"/>
              <w:ind w:right="-66"/>
              <w:jc w:val="center"/>
              <w:rPr>
                <w:sz w:val="26"/>
                <w:szCs w:val="26"/>
                <w:lang w:val="pl-PL"/>
              </w:rPr>
            </w:pPr>
            <w:r w:rsidRPr="00736080">
              <w:rPr>
                <w:b/>
                <w:sz w:val="26"/>
                <w:szCs w:val="26"/>
              </w:rPr>
              <w:t>Chỉ tiêu nước lạnh</w:t>
            </w:r>
          </w:p>
        </w:tc>
        <w:tc>
          <w:tcPr>
            <w:tcW w:w="856" w:type="pct"/>
            <w:shd w:val="clear" w:color="auto" w:fill="auto"/>
            <w:vAlign w:val="center"/>
          </w:tcPr>
          <w:p w14:paraId="7A8F28C7" w14:textId="77777777" w:rsidR="00DF7A4C" w:rsidRPr="00736080" w:rsidRDefault="00DF7A4C" w:rsidP="000B123E">
            <w:pPr>
              <w:tabs>
                <w:tab w:val="left" w:pos="9810"/>
              </w:tabs>
              <w:spacing w:line="276" w:lineRule="auto"/>
              <w:ind w:right="-150"/>
              <w:jc w:val="center"/>
              <w:rPr>
                <w:sz w:val="26"/>
                <w:szCs w:val="26"/>
              </w:rPr>
            </w:pPr>
            <w:r w:rsidRPr="00736080">
              <w:rPr>
                <w:b/>
                <w:sz w:val="26"/>
                <w:szCs w:val="26"/>
              </w:rPr>
              <w:t>Đơn vị</w:t>
            </w:r>
          </w:p>
        </w:tc>
        <w:tc>
          <w:tcPr>
            <w:tcW w:w="1168" w:type="pct"/>
            <w:shd w:val="clear" w:color="auto" w:fill="auto"/>
            <w:vAlign w:val="center"/>
          </w:tcPr>
          <w:p w14:paraId="611C661C" w14:textId="77777777" w:rsidR="00DF7A4C" w:rsidRPr="00736080" w:rsidRDefault="00DF7A4C" w:rsidP="000B123E">
            <w:pPr>
              <w:tabs>
                <w:tab w:val="left" w:pos="1620"/>
                <w:tab w:val="left" w:pos="9810"/>
              </w:tabs>
              <w:spacing w:line="276" w:lineRule="auto"/>
              <w:jc w:val="center"/>
              <w:rPr>
                <w:sz w:val="26"/>
                <w:szCs w:val="26"/>
              </w:rPr>
            </w:pPr>
            <w:r w:rsidRPr="00736080">
              <w:rPr>
                <w:b/>
                <w:sz w:val="26"/>
                <w:szCs w:val="26"/>
              </w:rPr>
              <w:t>Kết quả thử nghiệm</w:t>
            </w:r>
          </w:p>
        </w:tc>
      </w:tr>
      <w:tr w:rsidR="00DF7A4C" w:rsidRPr="001E1F08" w14:paraId="7F76EC66" w14:textId="77777777" w:rsidTr="000B123E">
        <w:tc>
          <w:tcPr>
            <w:tcW w:w="546" w:type="pct"/>
            <w:shd w:val="clear" w:color="auto" w:fill="auto"/>
            <w:vAlign w:val="center"/>
          </w:tcPr>
          <w:p w14:paraId="48503A62"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1</w:t>
            </w:r>
          </w:p>
        </w:tc>
        <w:tc>
          <w:tcPr>
            <w:tcW w:w="2430" w:type="pct"/>
            <w:shd w:val="clear" w:color="auto" w:fill="auto"/>
            <w:vAlign w:val="center"/>
          </w:tcPr>
          <w:p w14:paraId="48DC9B4A" w14:textId="77777777" w:rsidR="00DF7A4C" w:rsidRPr="00736080" w:rsidRDefault="00DF7A4C" w:rsidP="000B123E">
            <w:pPr>
              <w:spacing w:line="276" w:lineRule="auto"/>
              <w:rPr>
                <w:sz w:val="26"/>
                <w:szCs w:val="26"/>
              </w:rPr>
            </w:pPr>
            <w:r w:rsidRPr="00736080">
              <w:rPr>
                <w:sz w:val="26"/>
                <w:szCs w:val="26"/>
              </w:rPr>
              <w:t>Độ pH ở 25 độ  C</w:t>
            </w:r>
          </w:p>
        </w:tc>
        <w:tc>
          <w:tcPr>
            <w:tcW w:w="856" w:type="pct"/>
            <w:shd w:val="clear" w:color="auto" w:fill="auto"/>
            <w:vAlign w:val="center"/>
          </w:tcPr>
          <w:p w14:paraId="523E4FFB" w14:textId="77777777" w:rsidR="00DF7A4C" w:rsidRPr="00736080" w:rsidRDefault="00DF7A4C" w:rsidP="000B123E">
            <w:pPr>
              <w:spacing w:line="276" w:lineRule="auto"/>
              <w:jc w:val="center"/>
              <w:rPr>
                <w:sz w:val="26"/>
                <w:szCs w:val="26"/>
              </w:rPr>
            </w:pPr>
            <w:r w:rsidRPr="00736080">
              <w:rPr>
                <w:sz w:val="26"/>
                <w:szCs w:val="26"/>
              </w:rPr>
              <w:t> </w:t>
            </w:r>
          </w:p>
        </w:tc>
        <w:tc>
          <w:tcPr>
            <w:tcW w:w="1168" w:type="pct"/>
            <w:shd w:val="clear" w:color="auto" w:fill="auto"/>
            <w:vAlign w:val="center"/>
          </w:tcPr>
          <w:p w14:paraId="3B8F31D1" w14:textId="77777777" w:rsidR="00DF7A4C" w:rsidRPr="00736080" w:rsidRDefault="00DF7A4C" w:rsidP="000B123E">
            <w:pPr>
              <w:spacing w:line="276" w:lineRule="auto"/>
              <w:jc w:val="center"/>
              <w:rPr>
                <w:sz w:val="26"/>
                <w:szCs w:val="26"/>
              </w:rPr>
            </w:pPr>
            <w:r w:rsidRPr="00736080">
              <w:rPr>
                <w:sz w:val="26"/>
                <w:szCs w:val="26"/>
              </w:rPr>
              <w:t>8,5 – 10,5</w:t>
            </w:r>
          </w:p>
        </w:tc>
      </w:tr>
      <w:tr w:rsidR="00DF7A4C" w:rsidRPr="001E1F08" w14:paraId="6FCB6318" w14:textId="77777777" w:rsidTr="000B123E">
        <w:tc>
          <w:tcPr>
            <w:tcW w:w="546" w:type="pct"/>
            <w:tcBorders>
              <w:bottom w:val="single" w:sz="4" w:space="0" w:color="auto"/>
            </w:tcBorders>
            <w:shd w:val="clear" w:color="auto" w:fill="auto"/>
            <w:vAlign w:val="center"/>
          </w:tcPr>
          <w:p w14:paraId="1057FE38"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2</w:t>
            </w:r>
          </w:p>
        </w:tc>
        <w:tc>
          <w:tcPr>
            <w:tcW w:w="2430" w:type="pct"/>
            <w:tcBorders>
              <w:bottom w:val="single" w:sz="4" w:space="0" w:color="auto"/>
            </w:tcBorders>
            <w:shd w:val="clear" w:color="auto" w:fill="auto"/>
            <w:vAlign w:val="center"/>
          </w:tcPr>
          <w:p w14:paraId="1AC052E2" w14:textId="77777777" w:rsidR="00DF7A4C" w:rsidRPr="00736080" w:rsidRDefault="00DF7A4C" w:rsidP="000B123E">
            <w:pPr>
              <w:spacing w:line="276" w:lineRule="auto"/>
              <w:rPr>
                <w:color w:val="000000"/>
                <w:sz w:val="26"/>
                <w:szCs w:val="26"/>
              </w:rPr>
            </w:pPr>
            <w:r w:rsidRPr="00736080">
              <w:rPr>
                <w:color w:val="000000"/>
                <w:sz w:val="26"/>
                <w:szCs w:val="26"/>
              </w:rPr>
              <w:t>Hàm lượng sắt hòa tan</w:t>
            </w:r>
          </w:p>
        </w:tc>
        <w:tc>
          <w:tcPr>
            <w:tcW w:w="856" w:type="pct"/>
            <w:tcBorders>
              <w:bottom w:val="single" w:sz="4" w:space="0" w:color="auto"/>
            </w:tcBorders>
            <w:shd w:val="clear" w:color="auto" w:fill="auto"/>
            <w:vAlign w:val="center"/>
          </w:tcPr>
          <w:p w14:paraId="5F3865D7" w14:textId="77777777" w:rsidR="00DF7A4C" w:rsidRPr="00736080" w:rsidRDefault="00DF7A4C" w:rsidP="000B123E">
            <w:pPr>
              <w:spacing w:line="276" w:lineRule="auto"/>
              <w:jc w:val="center"/>
              <w:rPr>
                <w:color w:val="000000"/>
                <w:sz w:val="26"/>
                <w:szCs w:val="26"/>
              </w:rPr>
            </w:pPr>
            <w:r w:rsidRPr="00736080">
              <w:rPr>
                <w:color w:val="000000"/>
                <w:sz w:val="26"/>
                <w:szCs w:val="26"/>
              </w:rPr>
              <w:t>mg/l</w:t>
            </w:r>
          </w:p>
        </w:tc>
        <w:tc>
          <w:tcPr>
            <w:tcW w:w="1168" w:type="pct"/>
            <w:tcBorders>
              <w:bottom w:val="single" w:sz="4" w:space="0" w:color="auto"/>
            </w:tcBorders>
            <w:shd w:val="clear" w:color="auto" w:fill="auto"/>
            <w:vAlign w:val="center"/>
          </w:tcPr>
          <w:p w14:paraId="11A7DCB9" w14:textId="77777777" w:rsidR="00DF7A4C" w:rsidRPr="00736080" w:rsidRDefault="00DF7A4C" w:rsidP="000B123E">
            <w:pPr>
              <w:spacing w:line="276" w:lineRule="auto"/>
              <w:jc w:val="center"/>
              <w:rPr>
                <w:color w:val="000000"/>
                <w:sz w:val="26"/>
                <w:szCs w:val="26"/>
              </w:rPr>
            </w:pPr>
            <w:r w:rsidRPr="00736080">
              <w:rPr>
                <w:color w:val="000000"/>
                <w:sz w:val="26"/>
                <w:szCs w:val="26"/>
              </w:rPr>
              <w:t>&lt;3</w:t>
            </w:r>
          </w:p>
        </w:tc>
      </w:tr>
      <w:tr w:rsidR="00DF7A4C" w:rsidRPr="001E1F08" w14:paraId="3A82374A" w14:textId="77777777" w:rsidTr="000B123E">
        <w:tc>
          <w:tcPr>
            <w:tcW w:w="546" w:type="pct"/>
            <w:tcBorders>
              <w:bottom w:val="single" w:sz="4" w:space="0" w:color="auto"/>
            </w:tcBorders>
            <w:shd w:val="clear" w:color="auto" w:fill="auto"/>
            <w:vAlign w:val="center"/>
          </w:tcPr>
          <w:p w14:paraId="68A59145"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3</w:t>
            </w:r>
          </w:p>
        </w:tc>
        <w:tc>
          <w:tcPr>
            <w:tcW w:w="2430" w:type="pct"/>
            <w:tcBorders>
              <w:bottom w:val="single" w:sz="4" w:space="0" w:color="auto"/>
            </w:tcBorders>
            <w:shd w:val="clear" w:color="auto" w:fill="auto"/>
            <w:vAlign w:val="center"/>
          </w:tcPr>
          <w:p w14:paraId="32C2E028" w14:textId="77777777" w:rsidR="00DF7A4C" w:rsidRPr="00736080" w:rsidRDefault="00DF7A4C" w:rsidP="000B123E">
            <w:pPr>
              <w:spacing w:line="276" w:lineRule="auto"/>
              <w:rPr>
                <w:color w:val="000000"/>
                <w:sz w:val="26"/>
                <w:szCs w:val="26"/>
              </w:rPr>
            </w:pPr>
            <w:r w:rsidRPr="00736080">
              <w:rPr>
                <w:color w:val="000000"/>
                <w:sz w:val="26"/>
                <w:szCs w:val="26"/>
              </w:rPr>
              <w:t>Độ dẫn điện ở 25 độ  C</w:t>
            </w:r>
          </w:p>
        </w:tc>
        <w:tc>
          <w:tcPr>
            <w:tcW w:w="856" w:type="pct"/>
            <w:tcBorders>
              <w:bottom w:val="single" w:sz="4" w:space="0" w:color="auto"/>
            </w:tcBorders>
            <w:shd w:val="clear" w:color="auto" w:fill="auto"/>
            <w:vAlign w:val="center"/>
          </w:tcPr>
          <w:p w14:paraId="791E1B12" w14:textId="77777777" w:rsidR="00DF7A4C" w:rsidRPr="00736080" w:rsidRDefault="00DF7A4C" w:rsidP="000B123E">
            <w:pPr>
              <w:spacing w:line="276" w:lineRule="auto"/>
              <w:jc w:val="center"/>
              <w:rPr>
                <w:color w:val="000000"/>
                <w:sz w:val="26"/>
                <w:szCs w:val="26"/>
              </w:rPr>
            </w:pPr>
            <w:r w:rsidRPr="00736080">
              <w:rPr>
                <w:color w:val="000000"/>
                <w:sz w:val="26"/>
                <w:szCs w:val="26"/>
              </w:rPr>
              <w:t>µS/cm</w:t>
            </w:r>
          </w:p>
        </w:tc>
        <w:tc>
          <w:tcPr>
            <w:tcW w:w="1168" w:type="pct"/>
            <w:tcBorders>
              <w:bottom w:val="single" w:sz="4" w:space="0" w:color="auto"/>
            </w:tcBorders>
            <w:shd w:val="clear" w:color="auto" w:fill="auto"/>
            <w:vAlign w:val="center"/>
          </w:tcPr>
          <w:p w14:paraId="130178C1" w14:textId="77777777" w:rsidR="00DF7A4C" w:rsidRPr="00736080" w:rsidRDefault="00DF7A4C" w:rsidP="000B123E">
            <w:pPr>
              <w:spacing w:line="276" w:lineRule="auto"/>
              <w:jc w:val="center"/>
              <w:rPr>
                <w:color w:val="000000"/>
                <w:sz w:val="26"/>
                <w:szCs w:val="26"/>
              </w:rPr>
            </w:pPr>
            <w:r w:rsidRPr="00736080">
              <w:rPr>
                <w:color w:val="000000"/>
                <w:sz w:val="26"/>
                <w:szCs w:val="26"/>
              </w:rPr>
              <w:t>&lt;3000</w:t>
            </w:r>
          </w:p>
        </w:tc>
      </w:tr>
      <w:tr w:rsidR="00DF7A4C" w:rsidRPr="001E1F08" w14:paraId="26C5442C" w14:textId="77777777" w:rsidTr="000B123E">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08FEE0C"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4</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1CAC05DF" w14:textId="77777777" w:rsidR="00DF7A4C" w:rsidRPr="00736080" w:rsidRDefault="00DF7A4C" w:rsidP="000B123E">
            <w:pPr>
              <w:spacing w:line="276" w:lineRule="auto"/>
              <w:rPr>
                <w:color w:val="000000"/>
                <w:sz w:val="26"/>
                <w:szCs w:val="26"/>
              </w:rPr>
            </w:pPr>
            <w:r w:rsidRPr="00736080">
              <w:rPr>
                <w:color w:val="000000"/>
                <w:sz w:val="26"/>
                <w:szCs w:val="26"/>
              </w:rPr>
              <w:t>Hàm lượng ortho-Phosphate (PO</w:t>
            </w:r>
            <w:r w:rsidRPr="00736080">
              <w:rPr>
                <w:color w:val="000000"/>
                <w:sz w:val="26"/>
                <w:szCs w:val="26"/>
                <w:vertAlign w:val="subscript"/>
              </w:rPr>
              <w:t>4</w:t>
            </w:r>
            <w:r w:rsidRPr="00736080">
              <w:rPr>
                <w:color w:val="000000"/>
                <w:sz w:val="26"/>
                <w:szCs w:val="26"/>
                <w:vertAlign w:val="superscript"/>
              </w:rPr>
              <w:t>3-</w:t>
            </w:r>
            <w:r w:rsidRPr="00736080">
              <w:rPr>
                <w:color w:val="000000"/>
                <w:sz w:val="26"/>
                <w:szCs w:val="26"/>
              </w:rPr>
              <w:t>)</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0E6A08BE" w14:textId="77777777" w:rsidR="00DF7A4C" w:rsidRPr="00736080" w:rsidRDefault="00DF7A4C" w:rsidP="000B123E">
            <w:pPr>
              <w:spacing w:line="276" w:lineRule="auto"/>
              <w:jc w:val="center"/>
              <w:rPr>
                <w:color w:val="000000"/>
                <w:sz w:val="26"/>
                <w:szCs w:val="26"/>
              </w:rPr>
            </w:pPr>
            <w:r w:rsidRPr="00736080">
              <w:rPr>
                <w:color w:val="000000"/>
                <w:sz w:val="26"/>
                <w:szCs w:val="26"/>
              </w:rPr>
              <w:t>mg/l</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14DE1481" w14:textId="77777777" w:rsidR="00DF7A4C" w:rsidRPr="00736080" w:rsidRDefault="00DF7A4C" w:rsidP="000B123E">
            <w:pPr>
              <w:spacing w:line="276" w:lineRule="auto"/>
              <w:jc w:val="center"/>
              <w:rPr>
                <w:color w:val="000000"/>
                <w:sz w:val="26"/>
                <w:szCs w:val="26"/>
              </w:rPr>
            </w:pPr>
            <w:r w:rsidRPr="00736080">
              <w:rPr>
                <w:color w:val="000000"/>
                <w:sz w:val="26"/>
                <w:szCs w:val="26"/>
              </w:rPr>
              <w:t>5 – 15</w:t>
            </w:r>
          </w:p>
        </w:tc>
      </w:tr>
      <w:tr w:rsidR="00DF7A4C" w:rsidRPr="001E1F08" w14:paraId="4CAB08BF" w14:textId="77777777" w:rsidTr="000B123E">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8D5255F" w14:textId="77777777" w:rsidR="00DF7A4C" w:rsidRPr="00736080" w:rsidRDefault="00DF7A4C" w:rsidP="000B123E">
            <w:pPr>
              <w:tabs>
                <w:tab w:val="left" w:pos="1620"/>
                <w:tab w:val="left" w:pos="9810"/>
              </w:tabs>
              <w:spacing w:line="276" w:lineRule="auto"/>
              <w:ind w:right="-66"/>
              <w:jc w:val="center"/>
              <w:rPr>
                <w:sz w:val="26"/>
                <w:szCs w:val="26"/>
              </w:rPr>
            </w:pPr>
            <w:r w:rsidRPr="00736080">
              <w:rPr>
                <w:sz w:val="26"/>
                <w:szCs w:val="26"/>
              </w:rPr>
              <w:t>5</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2407A21A" w14:textId="77777777" w:rsidR="00DF7A4C" w:rsidRPr="00736080" w:rsidRDefault="00DF7A4C" w:rsidP="000B123E">
            <w:pPr>
              <w:spacing w:line="276" w:lineRule="auto"/>
              <w:rPr>
                <w:color w:val="000000"/>
                <w:sz w:val="26"/>
                <w:szCs w:val="26"/>
              </w:rPr>
            </w:pPr>
            <w:r w:rsidRPr="00736080">
              <w:rPr>
                <w:color w:val="000000"/>
                <w:sz w:val="26"/>
                <w:szCs w:val="26"/>
              </w:rPr>
              <w:t>Hàm lượng đồng hòa tan</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3E28B32" w14:textId="77777777" w:rsidR="00DF7A4C" w:rsidRPr="00736080" w:rsidRDefault="00DF7A4C" w:rsidP="000B123E">
            <w:pPr>
              <w:spacing w:line="276" w:lineRule="auto"/>
              <w:jc w:val="center"/>
              <w:rPr>
                <w:color w:val="000000"/>
                <w:sz w:val="26"/>
                <w:szCs w:val="26"/>
              </w:rPr>
            </w:pPr>
            <w:r w:rsidRPr="00736080">
              <w:rPr>
                <w:color w:val="000000"/>
                <w:sz w:val="26"/>
                <w:szCs w:val="26"/>
              </w:rPr>
              <w:t>mg/l</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3502EF81" w14:textId="77777777" w:rsidR="00DF7A4C" w:rsidRPr="00736080" w:rsidRDefault="00DF7A4C" w:rsidP="000B123E">
            <w:pPr>
              <w:spacing w:line="276" w:lineRule="auto"/>
              <w:jc w:val="center"/>
              <w:rPr>
                <w:color w:val="000000"/>
                <w:sz w:val="26"/>
                <w:szCs w:val="26"/>
              </w:rPr>
            </w:pPr>
            <w:r w:rsidRPr="00736080">
              <w:rPr>
                <w:color w:val="000000"/>
                <w:sz w:val="26"/>
                <w:szCs w:val="26"/>
              </w:rPr>
              <w:t>&lt;0,3</w:t>
            </w:r>
          </w:p>
        </w:tc>
      </w:tr>
    </w:tbl>
    <w:p w14:paraId="587B5BE8" w14:textId="1501E11E" w:rsidR="00DF7A4C" w:rsidRPr="009B6B06"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9B6B06">
        <w:rPr>
          <w:color w:val="000000"/>
          <w:sz w:val="26"/>
          <w:szCs w:val="26"/>
        </w:rPr>
        <w:t>Nhà thầu xử lý nước bằng các loại hóa chất để đảm bảo nước lạnh và nước giải nhiệt của hệ thống lạnh trung tâm (Chiller) đạt tiêu chuẩn</w:t>
      </w:r>
      <w:r w:rsidR="00EF0F1F">
        <w:rPr>
          <w:color w:val="000000"/>
          <w:sz w:val="26"/>
          <w:szCs w:val="26"/>
        </w:rPr>
        <w:t xml:space="preserve"> theo Bảng 03</w:t>
      </w:r>
      <w:r w:rsidRPr="009B6B06">
        <w:rPr>
          <w:color w:val="000000"/>
          <w:sz w:val="26"/>
          <w:szCs w:val="26"/>
        </w:rPr>
        <w:t>:</w:t>
      </w:r>
    </w:p>
    <w:p w14:paraId="0F81A8ED" w14:textId="77777777" w:rsidR="00DF7A4C" w:rsidRPr="003118C4" w:rsidRDefault="00DF7A4C" w:rsidP="00DF7A4C">
      <w:pPr>
        <w:pStyle w:val="ListParagraph"/>
        <w:numPr>
          <w:ilvl w:val="0"/>
          <w:numId w:val="16"/>
        </w:numPr>
        <w:spacing w:before="120" w:after="120" w:line="276" w:lineRule="auto"/>
        <w:ind w:left="1134" w:hanging="283"/>
        <w:jc w:val="both"/>
        <w:rPr>
          <w:color w:val="000000"/>
          <w:sz w:val="26"/>
          <w:szCs w:val="26"/>
        </w:rPr>
      </w:pPr>
      <w:r w:rsidRPr="003118C4">
        <w:rPr>
          <w:color w:val="000000"/>
          <w:sz w:val="26"/>
          <w:szCs w:val="26"/>
        </w:rPr>
        <w:t>Hóa chất ngăn ngừa cáu cặn, ăn mòn cho hệ thống tháp giải nhiệt;</w:t>
      </w:r>
    </w:p>
    <w:p w14:paraId="7C3A572C" w14:textId="77777777" w:rsidR="00DF7A4C" w:rsidRPr="003118C4" w:rsidRDefault="00DF7A4C" w:rsidP="00DF7A4C">
      <w:pPr>
        <w:pStyle w:val="ListParagraph"/>
        <w:numPr>
          <w:ilvl w:val="0"/>
          <w:numId w:val="16"/>
        </w:numPr>
        <w:spacing w:before="120" w:after="120" w:line="276" w:lineRule="auto"/>
        <w:ind w:left="1134" w:hanging="283"/>
        <w:jc w:val="both"/>
        <w:rPr>
          <w:color w:val="000000"/>
          <w:sz w:val="26"/>
          <w:szCs w:val="26"/>
        </w:rPr>
      </w:pPr>
      <w:r w:rsidRPr="003118C4">
        <w:rPr>
          <w:color w:val="000000"/>
          <w:sz w:val="26"/>
          <w:szCs w:val="26"/>
        </w:rPr>
        <w:t>Hóa chất kiểm soát vi khuẩn, vi sinh dạng không oxy hóa cho hệ thống tháp giải nhiệt;</w:t>
      </w:r>
    </w:p>
    <w:p w14:paraId="652F3356" w14:textId="77777777" w:rsidR="00DF7A4C" w:rsidRPr="003118C4" w:rsidRDefault="00DF7A4C" w:rsidP="00DF7A4C">
      <w:pPr>
        <w:pStyle w:val="ListParagraph"/>
        <w:numPr>
          <w:ilvl w:val="0"/>
          <w:numId w:val="16"/>
        </w:numPr>
        <w:spacing w:before="120" w:after="120" w:line="276" w:lineRule="auto"/>
        <w:ind w:left="1134" w:hanging="283"/>
        <w:jc w:val="both"/>
        <w:rPr>
          <w:color w:val="000000"/>
          <w:sz w:val="26"/>
          <w:szCs w:val="26"/>
        </w:rPr>
      </w:pPr>
      <w:r w:rsidRPr="003118C4">
        <w:rPr>
          <w:color w:val="000000"/>
          <w:sz w:val="26"/>
          <w:szCs w:val="26"/>
        </w:rPr>
        <w:t>Hóa chất làm sạch vi sinh dạng không oxy hóa cho hệ thống tháp giải nhiệt;</w:t>
      </w:r>
    </w:p>
    <w:p w14:paraId="5ED149ED" w14:textId="77777777" w:rsidR="00DF7A4C" w:rsidRPr="003118C4" w:rsidRDefault="00DF7A4C" w:rsidP="00DF7A4C">
      <w:pPr>
        <w:pStyle w:val="ListParagraph"/>
        <w:numPr>
          <w:ilvl w:val="0"/>
          <w:numId w:val="16"/>
        </w:numPr>
        <w:spacing w:before="120" w:after="120" w:line="276" w:lineRule="auto"/>
        <w:ind w:left="1134" w:hanging="283"/>
        <w:jc w:val="both"/>
        <w:rPr>
          <w:color w:val="000000"/>
          <w:sz w:val="26"/>
          <w:szCs w:val="26"/>
        </w:rPr>
      </w:pPr>
      <w:r w:rsidRPr="003118C4">
        <w:rPr>
          <w:color w:val="000000"/>
          <w:sz w:val="26"/>
          <w:szCs w:val="26"/>
        </w:rPr>
        <w:t>Hóa chất kiểm soát vi khuẩn dạng oxy hóa cho hệ thống tháp giải nhiệt;</w:t>
      </w:r>
    </w:p>
    <w:p w14:paraId="1E0DE137" w14:textId="77777777" w:rsidR="00DF7A4C" w:rsidRPr="003118C4" w:rsidRDefault="00DF7A4C" w:rsidP="00DF7A4C">
      <w:pPr>
        <w:pStyle w:val="ListParagraph"/>
        <w:numPr>
          <w:ilvl w:val="0"/>
          <w:numId w:val="16"/>
        </w:numPr>
        <w:spacing w:before="120" w:after="120" w:line="276" w:lineRule="auto"/>
        <w:ind w:left="1134" w:hanging="283"/>
        <w:jc w:val="both"/>
        <w:rPr>
          <w:color w:val="000000"/>
          <w:sz w:val="26"/>
          <w:szCs w:val="26"/>
        </w:rPr>
      </w:pPr>
      <w:r w:rsidRPr="003118C4">
        <w:rPr>
          <w:color w:val="000000"/>
          <w:sz w:val="26"/>
          <w:szCs w:val="26"/>
        </w:rPr>
        <w:t>Hóa chất ngăn ngừa cáu cặn, ăn mòn cho hệ nước lạnh của chiller.</w:t>
      </w:r>
    </w:p>
    <w:p w14:paraId="1585C5D6" w14:textId="77777777" w:rsidR="00DF7A4C"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9B6B06">
        <w:rPr>
          <w:color w:val="000000"/>
          <w:sz w:val="26"/>
          <w:szCs w:val="26"/>
        </w:rPr>
        <w:t xml:space="preserve">Nhà thầu chịu trách nhiệm trong việc bổ sung hóa chất cho nước giải nhiệt và nước lạnh của hệ thống lạnh trung tâm. </w:t>
      </w:r>
    </w:p>
    <w:p w14:paraId="480367D3" w14:textId="77777777" w:rsidR="00DF7A4C" w:rsidRPr="00225365"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225365">
        <w:rPr>
          <w:color w:val="000000"/>
          <w:sz w:val="26"/>
          <w:szCs w:val="26"/>
        </w:rPr>
        <w:t>Hóa chất cung cấp phải có thông tin đầy đủ về tên hoạt chất chính, nguồn gốc xuất xứ, bao gồm tên nhà sản xuất và nước sản xuất; thông tin chất lượng và quy cách như nồng độ hoặc hàm lượng hoạt chất chính, thành phần cơ bản, điều kiện bảo quản, quy cách đóng gói (ví dụ: can 20 lít, bao 25kg). Đồng thời, bắt buộc cung cấp đầy đủ tài liệu chứng minh và an toàn gồm: Bảng Dữ liệu An toàn Hóa chất (SDS/MSDS), Giấy Chứng nhận Phân tích (C/A hoặc COA), Giấy Chứng nhận Xuất xứ (C/O), Thông số Kỹ thuật Sản phẩm (TDS).</w:t>
      </w:r>
    </w:p>
    <w:p w14:paraId="45B2F5A0" w14:textId="77777777" w:rsidR="00DF7A4C" w:rsidRPr="003118C4"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3118C4">
        <w:rPr>
          <w:color w:val="000000"/>
          <w:sz w:val="26"/>
          <w:szCs w:val="26"/>
        </w:rPr>
        <w:t>Nhà thầu cung cấp đầy đủ: chủng loại, khối lượng, hàm lượng, thành phần, tỷ lệ (%) của hóa chất trong hồ sơ dự thầu.</w:t>
      </w:r>
    </w:p>
    <w:p w14:paraId="7D85CB25" w14:textId="77777777" w:rsidR="00DF7A4C" w:rsidRPr="003118C4"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3118C4">
        <w:rPr>
          <w:color w:val="000000"/>
          <w:sz w:val="26"/>
          <w:szCs w:val="26"/>
        </w:rPr>
        <w:t xml:space="preserve">Bổ sung hóa chất cho nước giải nhiệt: Nhà thầu sẽ cung cấp 02 bộ thiết bị xử lý nước tháp giải nhiệt tự động để bổ sung hóa chất xử lý cho 04 tháp giải nhiệt. </w:t>
      </w:r>
      <w:r w:rsidRPr="003118C4">
        <w:rPr>
          <w:color w:val="000000"/>
          <w:sz w:val="26"/>
          <w:szCs w:val="26"/>
        </w:rPr>
        <w:lastRenderedPageBreak/>
        <w:t>Nhà thầu sẽ nhận lại các thiết bị này khi Chủ đầu tư không còn sử dụng dịch vụ của Nhà thầu.</w:t>
      </w:r>
    </w:p>
    <w:p w14:paraId="10CF4A59" w14:textId="77777777" w:rsidR="00DF7A4C" w:rsidRPr="003118C4"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3118C4">
        <w:rPr>
          <w:color w:val="000000"/>
          <w:sz w:val="26"/>
          <w:szCs w:val="26"/>
        </w:rPr>
        <w:t>Bổ sung hóa chất cho nước lạnh: Nhà thầu bơm hóa chất vào hệ thống 6 tháng/ lần hoặc tần suất khác phù hợp, đảm bảo nước lạnh trong hệ thống làm lạnh nước trung tâm (Chiller) không bị cáu cặn, rong rêu, ăn mòn, đảm bảo khả năng trao đổi nhiệt.</w:t>
      </w:r>
    </w:p>
    <w:p w14:paraId="7B63EE34" w14:textId="77777777" w:rsidR="00DF7A4C" w:rsidRPr="003118C4"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3118C4">
        <w:rPr>
          <w:color w:val="000000"/>
          <w:sz w:val="26"/>
          <w:szCs w:val="26"/>
        </w:rPr>
        <w:t>Nhà thầu kiểm tra tình trạng của hệ thống châm hóa chất tự động, thông số hệ thống lạnh trung tâm (Chiller) và bù hóa chất (nếu thiếu) 01 tháng/ lần. Nhà thầu phải cung cấp biên bản kiểm tra có xác nhận của nhân viên quản lý hệ thống.</w:t>
      </w:r>
    </w:p>
    <w:p w14:paraId="43B631BC" w14:textId="77777777" w:rsidR="00DF7A4C" w:rsidRPr="003118C4"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3118C4">
        <w:rPr>
          <w:color w:val="000000"/>
          <w:sz w:val="26"/>
          <w:szCs w:val="26"/>
        </w:rPr>
        <w:t>Đảm bảo hệ thống lạnh trung tâm (Chiller) không bị cáu cặn, rong rêu, ăn mòn. Trường hợp bị cáu cặn, rong rêu, ăn mòn thì Nhà thầu phải khắc phục trong vòng 01 tuần theo yêu cầu của Chủ đầu tư.</w:t>
      </w:r>
    </w:p>
    <w:p w14:paraId="3F9EC20D" w14:textId="77777777" w:rsidR="00DF7A4C" w:rsidRPr="003118C4"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3118C4">
        <w:rPr>
          <w:color w:val="000000"/>
          <w:sz w:val="26"/>
          <w:szCs w:val="26"/>
        </w:rPr>
        <w:t>Nhà thầu vệ sinh, hút bùn đáy, dàn trao đổi nhiệt của tháp giải nhiệt 03 tháng/lần.</w:t>
      </w:r>
    </w:p>
    <w:p w14:paraId="488754DF" w14:textId="77777777" w:rsidR="00DF7A4C" w:rsidRPr="003118C4" w:rsidRDefault="00DF7A4C" w:rsidP="00DF7A4C">
      <w:pPr>
        <w:pStyle w:val="ListParagraph"/>
        <w:numPr>
          <w:ilvl w:val="0"/>
          <w:numId w:val="21"/>
        </w:numPr>
        <w:tabs>
          <w:tab w:val="left" w:pos="1080"/>
        </w:tabs>
        <w:autoSpaceDE w:val="0"/>
        <w:autoSpaceDN w:val="0"/>
        <w:adjustRightInd w:val="0"/>
        <w:spacing w:before="60" w:after="60" w:line="276" w:lineRule="auto"/>
        <w:ind w:hanging="294"/>
        <w:contextualSpacing w:val="0"/>
        <w:jc w:val="both"/>
        <w:rPr>
          <w:color w:val="000000"/>
          <w:sz w:val="26"/>
          <w:szCs w:val="26"/>
        </w:rPr>
      </w:pPr>
      <w:r w:rsidRPr="003118C4">
        <w:rPr>
          <w:color w:val="000000"/>
          <w:sz w:val="26"/>
          <w:szCs w:val="26"/>
        </w:rPr>
        <w:t>Nhà thầu đảm bảo độ chênh nhiệt độ (approach temperature) của 04 hệ thống lạ</w:t>
      </w:r>
      <w:r>
        <w:rPr>
          <w:color w:val="000000"/>
          <w:sz w:val="26"/>
          <w:szCs w:val="26"/>
        </w:rPr>
        <w:t>nh trung tâm (Chiller) luôn &lt; 3</w:t>
      </w:r>
      <w:r w:rsidRPr="002B74CC">
        <w:rPr>
          <w:color w:val="000000"/>
          <w:sz w:val="20"/>
          <w:szCs w:val="20"/>
          <w:vertAlign w:val="superscript"/>
        </w:rPr>
        <w:t>O</w:t>
      </w:r>
      <w:r w:rsidRPr="003118C4">
        <w:rPr>
          <w:color w:val="000000"/>
          <w:sz w:val="26"/>
          <w:szCs w:val="26"/>
        </w:rPr>
        <w:t>C. Hiệu chỉnh, sửa chữa hoặc thay mới đối với tất cả các thiết bị xử lý nước cho tháp giải nhiệt do Nhà thầu lắp đặt (tủ điều khiển, bơm định lượng hóa chất, van xả đáy, ống dẫn nước và giá đỡ) bằng chi phí của Nhà thầu</w:t>
      </w:r>
    </w:p>
    <w:p w14:paraId="0ACFDB49" w14:textId="77777777" w:rsidR="00DF7A4C" w:rsidRPr="005F047E" w:rsidRDefault="00DF7A4C" w:rsidP="00DF7A4C">
      <w:pPr>
        <w:pStyle w:val="ListParagraph"/>
        <w:numPr>
          <w:ilvl w:val="0"/>
          <w:numId w:val="18"/>
        </w:numPr>
        <w:autoSpaceDE w:val="0"/>
        <w:autoSpaceDN w:val="0"/>
        <w:adjustRightInd w:val="0"/>
        <w:spacing w:before="120" w:after="120" w:line="276" w:lineRule="auto"/>
        <w:ind w:left="360" w:hanging="180"/>
        <w:jc w:val="both"/>
        <w:rPr>
          <w:b/>
          <w:color w:val="000000"/>
          <w:sz w:val="26"/>
          <w:szCs w:val="26"/>
        </w:rPr>
      </w:pPr>
      <w:r w:rsidRPr="005F047E">
        <w:rPr>
          <w:b/>
          <w:sz w:val="26"/>
          <w:szCs w:val="26"/>
        </w:rPr>
        <w:t>Giải pháp và phương pháp luận:</w:t>
      </w:r>
    </w:p>
    <w:p w14:paraId="631C450D"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Nhà thầu chuẩn bị đề xuất giải pháp, phương pháp luận tổng quát thực hiện dịch vụ theo các nội dung qui định tại Chương V, gồm các phần như sau:</w:t>
      </w:r>
    </w:p>
    <w:p w14:paraId="4E91F324" w14:textId="77777777" w:rsidR="00DF7A4C" w:rsidRPr="005F047E" w:rsidRDefault="00DF7A4C" w:rsidP="00DF7A4C">
      <w:pPr>
        <w:pStyle w:val="ListParagraph"/>
        <w:numPr>
          <w:ilvl w:val="1"/>
          <w:numId w:val="19"/>
        </w:numPr>
        <w:autoSpaceDE w:val="0"/>
        <w:autoSpaceDN w:val="0"/>
        <w:adjustRightInd w:val="0"/>
        <w:spacing w:before="120" w:after="120" w:line="276" w:lineRule="auto"/>
        <w:ind w:left="851" w:hanging="284"/>
        <w:jc w:val="both"/>
        <w:rPr>
          <w:sz w:val="26"/>
          <w:szCs w:val="26"/>
          <w:shd w:val="clear" w:color="auto" w:fill="FFFFFF"/>
        </w:rPr>
      </w:pPr>
      <w:r w:rsidRPr="005F047E">
        <w:rPr>
          <w:sz w:val="26"/>
          <w:szCs w:val="26"/>
          <w:shd w:val="clear" w:color="auto" w:fill="FFFFFF"/>
        </w:rPr>
        <w:t>Giải pháp và phương pháp luận:</w:t>
      </w:r>
    </w:p>
    <w:p w14:paraId="502989BD"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Pr>
          <w:sz w:val="26"/>
          <w:szCs w:val="26"/>
        </w:rPr>
        <w:t>Quy trình các bước thực hiện công việc</w:t>
      </w:r>
      <w:r w:rsidRPr="005F047E">
        <w:rPr>
          <w:sz w:val="26"/>
          <w:szCs w:val="26"/>
        </w:rPr>
        <w:t>;</w:t>
      </w:r>
    </w:p>
    <w:p w14:paraId="6495F372"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Biện pháp đảm bảo chất lượng dịch vụ; Điều kiện vệ sinh môi trường; Phòng cháy, chữa cháy và an toàn lao động.</w:t>
      </w:r>
    </w:p>
    <w:p w14:paraId="67A949CF" w14:textId="77777777" w:rsidR="00DF7A4C" w:rsidRPr="005F047E" w:rsidRDefault="00DF7A4C" w:rsidP="00DF7A4C">
      <w:pPr>
        <w:pStyle w:val="ListParagraph"/>
        <w:numPr>
          <w:ilvl w:val="1"/>
          <w:numId w:val="19"/>
        </w:numPr>
        <w:autoSpaceDE w:val="0"/>
        <w:autoSpaceDN w:val="0"/>
        <w:adjustRightInd w:val="0"/>
        <w:spacing w:before="120" w:after="120" w:line="276" w:lineRule="auto"/>
        <w:ind w:left="851" w:hanging="284"/>
        <w:jc w:val="both"/>
        <w:rPr>
          <w:sz w:val="26"/>
          <w:szCs w:val="26"/>
          <w:shd w:val="clear" w:color="auto" w:fill="FFFFFF"/>
        </w:rPr>
      </w:pPr>
      <w:r w:rsidRPr="005F047E">
        <w:rPr>
          <w:sz w:val="26"/>
          <w:szCs w:val="26"/>
          <w:shd w:val="clear" w:color="auto" w:fill="FFFFFF"/>
        </w:rPr>
        <w:t>Kế hoạch công tác:</w:t>
      </w:r>
    </w:p>
    <w:p w14:paraId="64816B87"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Danh sách nhân sự thể hiện: trình độ, chuyên môn, chứng chỉ đào tạo của hãng Trane (nếu có);</w:t>
      </w:r>
    </w:p>
    <w:p w14:paraId="5407185F"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Tiến độ chi tiết trong từng đợt thực hiện công việc .</w:t>
      </w:r>
    </w:p>
    <w:p w14:paraId="2F3ED7CB" w14:textId="77777777" w:rsidR="00DF7A4C" w:rsidRPr="005F047E" w:rsidRDefault="00DF7A4C" w:rsidP="00DF7A4C">
      <w:pPr>
        <w:pStyle w:val="ListParagraph"/>
        <w:numPr>
          <w:ilvl w:val="0"/>
          <w:numId w:val="18"/>
        </w:numPr>
        <w:autoSpaceDE w:val="0"/>
        <w:autoSpaceDN w:val="0"/>
        <w:adjustRightInd w:val="0"/>
        <w:spacing w:before="120" w:after="120" w:line="276" w:lineRule="auto"/>
        <w:ind w:left="360" w:hanging="180"/>
        <w:jc w:val="both"/>
        <w:rPr>
          <w:b/>
          <w:sz w:val="26"/>
          <w:szCs w:val="26"/>
        </w:rPr>
      </w:pPr>
      <w:r w:rsidRPr="005F047E">
        <w:rPr>
          <w:b/>
          <w:sz w:val="26"/>
          <w:szCs w:val="26"/>
        </w:rPr>
        <w:t>Kiểm tra, nghiệm thu:</w:t>
      </w:r>
    </w:p>
    <w:p w14:paraId="18E95413"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 xml:space="preserve">Địa điểm: Bệnh viện Đại học Y Dược TPHCM – 215 Hồng Bàng, phường 11, Quận 5, TPHCM. </w:t>
      </w:r>
    </w:p>
    <w:p w14:paraId="4A4B21C3"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Trong quá trình thực hiện dịch vụ bảo trì (theo từng đợt):</w:t>
      </w:r>
    </w:p>
    <w:p w14:paraId="3F5B0CE8"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Đáp ứng theo nội dung mục 3, Yêu cầu kỹ thuật của Chương V. Yêu cầu về kỹ thuật.</w:t>
      </w:r>
    </w:p>
    <w:p w14:paraId="230AFCAC"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bookmarkStart w:id="0" w:name="_GoBack"/>
      <w:r w:rsidRPr="005F047E">
        <w:rPr>
          <w:color w:val="000000"/>
          <w:sz w:val="26"/>
          <w:szCs w:val="26"/>
        </w:rPr>
        <w:t>Thực hiện đúng quy trình kỹ thuật, đúng thời gian, kế hoạ</w:t>
      </w:r>
      <w:r>
        <w:rPr>
          <w:color w:val="000000"/>
          <w:sz w:val="26"/>
          <w:szCs w:val="26"/>
        </w:rPr>
        <w:t xml:space="preserve">ch trong bảng tiến </w:t>
      </w:r>
      <w:bookmarkEnd w:id="0"/>
      <w:r>
        <w:rPr>
          <w:color w:val="000000"/>
          <w:sz w:val="26"/>
          <w:szCs w:val="26"/>
        </w:rPr>
        <w:t xml:space="preserve">độ thực hiện và </w:t>
      </w:r>
      <w:r w:rsidRPr="00A6563F">
        <w:rPr>
          <w:sz w:val="26"/>
          <w:szCs w:val="26"/>
        </w:rPr>
        <w:t>không làm ảnh hưởng đến hoạt động Bệnh viện.</w:t>
      </w:r>
    </w:p>
    <w:p w14:paraId="778C0489"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 xml:space="preserve">Dụng cụ, thiết bị sử dụng đầy đủ, đáp ứng được yêu cầu công việc. </w:t>
      </w:r>
    </w:p>
    <w:p w14:paraId="5196E27F" w14:textId="77777777" w:rsidR="00DF7A4C" w:rsidRPr="00D709B0" w:rsidRDefault="00DF7A4C" w:rsidP="00DF7A4C">
      <w:pPr>
        <w:pStyle w:val="ListParagraph"/>
        <w:numPr>
          <w:ilvl w:val="0"/>
          <w:numId w:val="16"/>
        </w:numPr>
        <w:spacing w:before="120" w:after="120" w:line="276" w:lineRule="auto"/>
        <w:ind w:left="1134" w:hanging="283"/>
        <w:jc w:val="both"/>
        <w:rPr>
          <w:color w:val="000000"/>
          <w:sz w:val="26"/>
          <w:szCs w:val="26"/>
        </w:rPr>
      </w:pPr>
      <w:r>
        <w:rPr>
          <w:color w:val="000000"/>
          <w:sz w:val="26"/>
          <w:szCs w:val="26"/>
        </w:rPr>
        <w:lastRenderedPageBreak/>
        <w:t xml:space="preserve">Nhân viên phải </w:t>
      </w:r>
      <w:r w:rsidRPr="005F047E">
        <w:rPr>
          <w:color w:val="000000"/>
          <w:sz w:val="26"/>
          <w:szCs w:val="26"/>
        </w:rPr>
        <w:t>thái độ hòa nhã, lịch sự, mặc đồng phục hoặc mang thẻ nhân viên khi thực hiện công việc. Nhân viên thực hiện phải tuân thủ q</w:t>
      </w:r>
      <w:r>
        <w:rPr>
          <w:color w:val="000000"/>
          <w:sz w:val="26"/>
          <w:szCs w:val="26"/>
        </w:rPr>
        <w:t>uy trình, quy định và theo sự hư</w:t>
      </w:r>
      <w:r w:rsidRPr="005F047E">
        <w:rPr>
          <w:color w:val="000000"/>
          <w:sz w:val="26"/>
          <w:szCs w:val="26"/>
        </w:rPr>
        <w:t>ớ</w:t>
      </w:r>
      <w:r>
        <w:rPr>
          <w:color w:val="000000"/>
          <w:sz w:val="26"/>
          <w:szCs w:val="26"/>
        </w:rPr>
        <w:t xml:space="preserve">ng dẫn của nhân viên Bệnh viện. </w:t>
      </w:r>
      <w:r w:rsidRPr="00D709B0">
        <w:rPr>
          <w:color w:val="000000"/>
          <w:sz w:val="26"/>
          <w:szCs w:val="26"/>
        </w:rPr>
        <w:t>Trao đổi với nhân viên phụ trách của Bệnh viện về tình trạng của hệ thống.</w:t>
      </w:r>
    </w:p>
    <w:p w14:paraId="247BFD2D" w14:textId="77777777" w:rsidR="00DF7A4C" w:rsidRPr="005F047E"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Ðảm bảo an toàn lao động, vệ sinh môi truờng, phòng cháy chữa cháy trong khi thực hiện công việc.</w:t>
      </w:r>
    </w:p>
    <w:p w14:paraId="43AC756C" w14:textId="77777777" w:rsidR="00DF7A4C" w:rsidRPr="005F047E" w:rsidRDefault="00DF7A4C" w:rsidP="00DF7A4C">
      <w:pPr>
        <w:pStyle w:val="ListParagraph"/>
        <w:numPr>
          <w:ilvl w:val="0"/>
          <w:numId w:val="21"/>
        </w:numPr>
        <w:spacing w:before="120" w:after="120" w:line="276" w:lineRule="auto"/>
        <w:ind w:hanging="294"/>
        <w:jc w:val="both"/>
        <w:rPr>
          <w:sz w:val="26"/>
          <w:szCs w:val="26"/>
        </w:rPr>
      </w:pPr>
      <w:r w:rsidRPr="005F047E">
        <w:rPr>
          <w:sz w:val="26"/>
          <w:szCs w:val="26"/>
        </w:rPr>
        <w:t>Sau khi hoàn thành dịch vụ bảo trì (theo từng đợt):</w:t>
      </w:r>
    </w:p>
    <w:p w14:paraId="4A21946A" w14:textId="77777777" w:rsidR="00DF7A4C"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 xml:space="preserve">Bảo đảm hệ thống lạnh hoạt động ổn định và đáp ứng đúng, đủ công suất lạnh của tòa nhà. </w:t>
      </w:r>
    </w:p>
    <w:p w14:paraId="05477ABB" w14:textId="77777777" w:rsidR="00DF7A4C" w:rsidRPr="00C56947" w:rsidRDefault="00DF7A4C" w:rsidP="00DF7A4C">
      <w:pPr>
        <w:pStyle w:val="ListParagraph"/>
        <w:numPr>
          <w:ilvl w:val="0"/>
          <w:numId w:val="16"/>
        </w:numPr>
        <w:spacing w:before="120" w:after="120" w:line="276" w:lineRule="auto"/>
        <w:ind w:left="1134" w:hanging="283"/>
        <w:jc w:val="both"/>
        <w:rPr>
          <w:color w:val="000000"/>
          <w:sz w:val="26"/>
          <w:szCs w:val="26"/>
        </w:rPr>
      </w:pPr>
      <w:r w:rsidRPr="005F047E">
        <w:rPr>
          <w:color w:val="000000"/>
          <w:sz w:val="26"/>
          <w:szCs w:val="26"/>
        </w:rPr>
        <w:t>Báo cáo được gửi cho Chủ đầu tư trong vòng 15 ngày sau mỗi đợt bảo trì.</w:t>
      </w:r>
    </w:p>
    <w:p w14:paraId="223C11B5" w14:textId="77777777" w:rsidR="00DF7A4C" w:rsidRDefault="00DF7A4C" w:rsidP="00DF7A4C">
      <w:pPr>
        <w:pStyle w:val="ListParagraph"/>
        <w:numPr>
          <w:ilvl w:val="0"/>
          <w:numId w:val="16"/>
        </w:numPr>
        <w:spacing w:before="120" w:after="120" w:line="276" w:lineRule="auto"/>
        <w:ind w:left="1134" w:hanging="283"/>
        <w:jc w:val="both"/>
        <w:rPr>
          <w:color w:val="000000"/>
          <w:sz w:val="26"/>
          <w:szCs w:val="26"/>
        </w:rPr>
      </w:pPr>
      <w:r>
        <w:rPr>
          <w:color w:val="000000"/>
          <w:sz w:val="26"/>
          <w:szCs w:val="26"/>
        </w:rPr>
        <w:t xml:space="preserve">Đối với phần 1: </w:t>
      </w:r>
      <w:r w:rsidRPr="00C56947">
        <w:rPr>
          <w:color w:val="000000"/>
          <w:sz w:val="26"/>
          <w:szCs w:val="26"/>
        </w:rPr>
        <w:t xml:space="preserve">Thực hiện báo cáo chi tiết công việc bảo trì và tổng hợp phân tích, đánh giá, đưa ra biện pháp khắc phục cụ thể khi có phát hiện các dấu hiệu bất thường. </w:t>
      </w:r>
    </w:p>
    <w:p w14:paraId="758001F3" w14:textId="77777777" w:rsidR="00DF7A4C" w:rsidRPr="00BC46F8" w:rsidRDefault="00DF7A4C" w:rsidP="00DF7A4C">
      <w:pPr>
        <w:pStyle w:val="ListParagraph"/>
        <w:numPr>
          <w:ilvl w:val="0"/>
          <w:numId w:val="16"/>
        </w:numPr>
        <w:spacing w:before="120" w:after="120" w:line="276" w:lineRule="auto"/>
        <w:ind w:left="1134" w:hanging="283"/>
        <w:jc w:val="both"/>
        <w:rPr>
          <w:color w:val="000000"/>
          <w:sz w:val="26"/>
          <w:szCs w:val="26"/>
        </w:rPr>
      </w:pPr>
      <w:r>
        <w:rPr>
          <w:color w:val="000000"/>
          <w:sz w:val="26"/>
          <w:szCs w:val="26"/>
        </w:rPr>
        <w:t xml:space="preserve">Đối với phần 2: </w:t>
      </w:r>
      <w:r w:rsidRPr="00C56947">
        <w:rPr>
          <w:color w:val="000000"/>
          <w:sz w:val="26"/>
          <w:szCs w:val="26"/>
        </w:rPr>
        <w:t>Đảm bảo hệ thống làm lạnh nước trung tâm Chiller không bị cáu cặn, rong rêu, ăn mòn, đảm bảo khả năng trao đổi nhiệt, kết quả kiểm nghiệm nước sau xử lý đạt tiêu chuẩn tại bảng 01, Yêu cầu về kỹ thuật: Nhà thầu cung cấp kết quả thử nghiệm mẫu nước định kỳ 01 tháng/ lần, trong vòng 07 ngày kể từ ngày lấy mẫu nước. Sau 03 tháng sẽ đối chiếu kết quả tự kiểm với kết quả do Viện Pasteur Thành phố Hồ Chí Minh hoặc Trung tâm kỹ thuật tiêu chuẩn đo lường chất lượng 3 cung cấp.</w:t>
      </w:r>
    </w:p>
    <w:p w14:paraId="605D93A1" w14:textId="7C55294C" w:rsidR="0023150C" w:rsidRPr="0023150C" w:rsidRDefault="0023150C" w:rsidP="009A0AFE">
      <w:pPr>
        <w:spacing w:before="120" w:after="120"/>
        <w:rPr>
          <w:b/>
          <w:sz w:val="28"/>
          <w:szCs w:val="28"/>
        </w:rPr>
      </w:pPr>
    </w:p>
    <w:sectPr w:rsidR="0023150C" w:rsidRPr="0023150C" w:rsidSect="000B123E">
      <w:headerReference w:type="default" r:id="rId11"/>
      <w:footerReference w:type="default" r:id="rId12"/>
      <w:headerReference w:type="first" r:id="rId13"/>
      <w:footerReference w:type="first" r:id="rId14"/>
      <w:pgSz w:w="11907" w:h="16839" w:code="9"/>
      <w:pgMar w:top="709" w:right="1134" w:bottom="1276" w:left="1701" w:header="284"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80A5" w14:textId="77777777" w:rsidR="000B123E" w:rsidRDefault="000B123E" w:rsidP="00583AA0">
      <w:r>
        <w:separator/>
      </w:r>
    </w:p>
  </w:endnote>
  <w:endnote w:type="continuationSeparator" w:id="0">
    <w:p w14:paraId="4535487E" w14:textId="77777777" w:rsidR="000B123E" w:rsidRDefault="000B123E"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Palati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D48F9" w14:textId="77777777" w:rsidR="000B123E" w:rsidRDefault="000B123E">
    <w:pPr>
      <w:pStyle w:val="Footer"/>
    </w:pPr>
  </w:p>
  <w:p w14:paraId="21C567A7" w14:textId="77777777" w:rsidR="000B123E" w:rsidRDefault="000B12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2000"/>
    </w:tblGrid>
    <w:tr w:rsidR="000B123E" w14:paraId="228BBDB1" w14:textId="77777777" w:rsidTr="000B123E">
      <w:trPr>
        <w:trHeight w:val="706"/>
      </w:trPr>
      <w:tc>
        <w:tcPr>
          <w:tcW w:w="2000" w:type="dxa"/>
        </w:tcPr>
        <w:p w14:paraId="5EF971B3" w14:textId="77777777" w:rsidR="000B123E" w:rsidRDefault="000B123E">
          <w:pPr>
            <w:jc w:val="center"/>
          </w:pPr>
          <w:sdt>
            <w:sdtPr>
              <w:id w:val="187959659"/>
              <w:lock w:val="contentLocked"/>
              <w:picture/>
            </w:sdtPr>
            <w:sdtContent>
              <w:r>
                <w:rPr>
                  <w:noProof/>
                </w:rPr>
                <w:drawing>
                  <wp:inline distT="0" distB="0" distL="0" distR="0" wp14:anchorId="186B7A9B" wp14:editId="6E4B4746">
                    <wp:extent cx="466790" cy="46679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790" cy="466790"/>
                            </a:xfrm>
                            <a:prstGeom prst="rect">
                              <a:avLst/>
                            </a:prstGeom>
                          </pic:spPr>
                        </pic:pic>
                      </a:graphicData>
                    </a:graphic>
                  </wp:inline>
                </w:drawing>
              </w:r>
            </w:sdtContent>
          </w:sdt>
          <w:r>
            <w:br/>
          </w:r>
          <w:r>
            <w:rPr>
              <w:sz w:val="16"/>
              <w:szCs w:val="16"/>
            </w:rPr>
            <w:t>BM:CVĐT.01(1)</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5D17D" w14:textId="77777777" w:rsidR="000B123E" w:rsidRDefault="000B123E" w:rsidP="00583AA0">
      <w:r>
        <w:separator/>
      </w:r>
    </w:p>
  </w:footnote>
  <w:footnote w:type="continuationSeparator" w:id="0">
    <w:p w14:paraId="23BD0969" w14:textId="77777777" w:rsidR="000B123E" w:rsidRDefault="000B123E"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3363" w14:textId="77777777" w:rsidR="000B123E" w:rsidRDefault="000B123E">
    <w:pPr>
      <w:pStyle w:val="Header"/>
      <w:jc w:val="center"/>
    </w:pPr>
  </w:p>
  <w:p w14:paraId="38AD1709" w14:textId="77777777" w:rsidR="000B123E" w:rsidRDefault="000B12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2963" w14:textId="77777777" w:rsidR="000B123E" w:rsidRDefault="000B123E">
    <w:pPr>
      <w:pStyle w:val="Header"/>
      <w:jc w:val="center"/>
    </w:pPr>
  </w:p>
  <w:p w14:paraId="37EC80E0" w14:textId="77777777" w:rsidR="000B123E" w:rsidRDefault="000B12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305"/>
    <w:multiLevelType w:val="hybridMultilevel"/>
    <w:tmpl w:val="49D859F2"/>
    <w:lvl w:ilvl="0" w:tplc="D60E857E">
      <w:start w:val="1"/>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1186A"/>
    <w:multiLevelType w:val="hybridMultilevel"/>
    <w:tmpl w:val="B082E834"/>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74F38"/>
    <w:multiLevelType w:val="hybridMultilevel"/>
    <w:tmpl w:val="123041EE"/>
    <w:lvl w:ilvl="0" w:tplc="D9D451F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E862D6"/>
    <w:multiLevelType w:val="hybridMultilevel"/>
    <w:tmpl w:val="55228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728D2"/>
    <w:multiLevelType w:val="hybridMultilevel"/>
    <w:tmpl w:val="34AAA5B8"/>
    <w:lvl w:ilvl="0" w:tplc="04090017">
      <w:start w:val="1"/>
      <w:numFmt w:val="lowerLetter"/>
      <w:lvlText w:val="%1)"/>
      <w:lvlJc w:val="left"/>
      <w:pPr>
        <w:ind w:left="1350" w:hanging="360"/>
      </w:pPr>
    </w:lvl>
    <w:lvl w:ilvl="1" w:tplc="04090017">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19D4DD1"/>
    <w:multiLevelType w:val="hybridMultilevel"/>
    <w:tmpl w:val="026676FE"/>
    <w:lvl w:ilvl="0" w:tplc="D28861C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073E0"/>
    <w:multiLevelType w:val="hybridMultilevel"/>
    <w:tmpl w:val="55228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E4870"/>
    <w:multiLevelType w:val="hybridMultilevel"/>
    <w:tmpl w:val="4F1A2FF6"/>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B21985"/>
    <w:multiLevelType w:val="hybridMultilevel"/>
    <w:tmpl w:val="2CD2D04A"/>
    <w:lvl w:ilvl="0" w:tplc="0409000F">
      <w:start w:val="1"/>
      <w:numFmt w:val="decimal"/>
      <w:lvlText w:val="%1."/>
      <w:lvlJc w:val="left"/>
      <w:pPr>
        <w:ind w:left="1800" w:hanging="720"/>
      </w:pPr>
      <w:rPr>
        <w:rFonts w:hint="default"/>
        <w:b/>
        <w:sz w:val="28"/>
      </w:rPr>
    </w:lvl>
    <w:lvl w:ilvl="1" w:tplc="7B12E6E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C77D6D"/>
    <w:multiLevelType w:val="hybridMultilevel"/>
    <w:tmpl w:val="0506F1A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A1145B"/>
    <w:multiLevelType w:val="hybridMultilevel"/>
    <w:tmpl w:val="B928B994"/>
    <w:lvl w:ilvl="0" w:tplc="D9D451F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170182"/>
    <w:multiLevelType w:val="hybridMultilevel"/>
    <w:tmpl w:val="16B43648"/>
    <w:lvl w:ilvl="0" w:tplc="77C080D2">
      <w:start w:val="1"/>
      <w:numFmt w:val="bullet"/>
      <w:lvlText w:val="-"/>
      <w:lvlJc w:val="left"/>
      <w:pPr>
        <w:ind w:left="1272" w:hanging="360"/>
      </w:pPr>
      <w:rPr>
        <w:rFonts w:ascii="VNI-Palatin" w:hAnsi="VNI-Palatin" w:hint="default"/>
        <w:b w:val="0"/>
        <w:color w:val="auto"/>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2" w15:restartNumberingAfterBreak="0">
    <w:nsid w:val="449F4F72"/>
    <w:multiLevelType w:val="hybridMultilevel"/>
    <w:tmpl w:val="143463D6"/>
    <w:lvl w:ilvl="0" w:tplc="D9D451F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34CBE"/>
    <w:multiLevelType w:val="hybridMultilevel"/>
    <w:tmpl w:val="97CCF248"/>
    <w:lvl w:ilvl="0" w:tplc="D28861C4">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10C4F"/>
    <w:multiLevelType w:val="hybridMultilevel"/>
    <w:tmpl w:val="BF6655F0"/>
    <w:lvl w:ilvl="0" w:tplc="3670B490">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685E2D"/>
    <w:multiLevelType w:val="hybridMultilevel"/>
    <w:tmpl w:val="67DA8A3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6F6FCA"/>
    <w:multiLevelType w:val="hybridMultilevel"/>
    <w:tmpl w:val="6A84B428"/>
    <w:lvl w:ilvl="0" w:tplc="2CA88866">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7" w15:restartNumberingAfterBreak="0">
    <w:nsid w:val="5C4B71E8"/>
    <w:multiLevelType w:val="hybridMultilevel"/>
    <w:tmpl w:val="33A80E28"/>
    <w:lvl w:ilvl="0" w:tplc="77C080D2">
      <w:start w:val="1"/>
      <w:numFmt w:val="bullet"/>
      <w:lvlText w:val="-"/>
      <w:lvlJc w:val="left"/>
      <w:pPr>
        <w:ind w:left="720" w:hanging="360"/>
      </w:pPr>
      <w:rPr>
        <w:rFonts w:ascii="VNI-Palatin" w:hAnsi="VNI-Palati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D29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EBC16BD"/>
    <w:multiLevelType w:val="hybridMultilevel"/>
    <w:tmpl w:val="F5229FDA"/>
    <w:lvl w:ilvl="0" w:tplc="D9D451F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65746"/>
    <w:multiLevelType w:val="multilevel"/>
    <w:tmpl w:val="2E889B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FDE0E11"/>
    <w:multiLevelType w:val="hybridMultilevel"/>
    <w:tmpl w:val="AB8000F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1E1CC8"/>
    <w:multiLevelType w:val="hybridMultilevel"/>
    <w:tmpl w:val="AFACF562"/>
    <w:lvl w:ilvl="0" w:tplc="77C080D2">
      <w:start w:val="1"/>
      <w:numFmt w:val="bullet"/>
      <w:lvlText w:val="-"/>
      <w:lvlJc w:val="left"/>
      <w:pPr>
        <w:ind w:left="1267" w:hanging="360"/>
      </w:pPr>
      <w:rPr>
        <w:rFonts w:ascii="VNI-Palatin" w:hAnsi="VNI-Palatin" w:hint="default"/>
        <w:b w:val="0"/>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604E497B"/>
    <w:multiLevelType w:val="hybridMultilevel"/>
    <w:tmpl w:val="5E208E8E"/>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76A55A29"/>
    <w:multiLevelType w:val="hybridMultilevel"/>
    <w:tmpl w:val="40EC1DE4"/>
    <w:lvl w:ilvl="0" w:tplc="D28861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3E376F"/>
    <w:multiLevelType w:val="hybridMultilevel"/>
    <w:tmpl w:val="A4F4C35C"/>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DE7417"/>
    <w:multiLevelType w:val="hybridMultilevel"/>
    <w:tmpl w:val="C35E89AA"/>
    <w:lvl w:ilvl="0" w:tplc="D28861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
  </w:num>
  <w:num w:numId="4">
    <w:abstractNumId w:val="20"/>
  </w:num>
  <w:num w:numId="5">
    <w:abstractNumId w:val="5"/>
  </w:num>
  <w:num w:numId="6">
    <w:abstractNumId w:val="7"/>
  </w:num>
  <w:num w:numId="7">
    <w:abstractNumId w:val="15"/>
  </w:num>
  <w:num w:numId="8">
    <w:abstractNumId w:val="9"/>
  </w:num>
  <w:num w:numId="9">
    <w:abstractNumId w:val="25"/>
  </w:num>
  <w:num w:numId="10">
    <w:abstractNumId w:val="21"/>
  </w:num>
  <w:num w:numId="11">
    <w:abstractNumId w:val="1"/>
  </w:num>
  <w:num w:numId="12">
    <w:abstractNumId w:val="19"/>
  </w:num>
  <w:num w:numId="13">
    <w:abstractNumId w:val="0"/>
  </w:num>
  <w:num w:numId="14">
    <w:abstractNumId w:val="23"/>
  </w:num>
  <w:num w:numId="15">
    <w:abstractNumId w:val="16"/>
  </w:num>
  <w:num w:numId="16">
    <w:abstractNumId w:val="13"/>
  </w:num>
  <w:num w:numId="17">
    <w:abstractNumId w:val="17"/>
  </w:num>
  <w:num w:numId="18">
    <w:abstractNumId w:val="8"/>
  </w:num>
  <w:num w:numId="19">
    <w:abstractNumId w:val="4"/>
  </w:num>
  <w:num w:numId="20">
    <w:abstractNumId w:val="24"/>
  </w:num>
  <w:num w:numId="21">
    <w:abstractNumId w:val="14"/>
  </w:num>
  <w:num w:numId="22">
    <w:abstractNumId w:val="11"/>
  </w:num>
  <w:num w:numId="23">
    <w:abstractNumId w:val="6"/>
  </w:num>
  <w:num w:numId="24">
    <w:abstractNumId w:val="12"/>
  </w:num>
  <w:num w:numId="25">
    <w:abstractNumId w:val="18"/>
  </w:num>
  <w:num w:numId="26">
    <w:abstractNumId w:val="22"/>
  </w:num>
  <w:num w:numId="2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9250A4"/>
    <w:rsid w:val="00000FE1"/>
    <w:rsid w:val="00001251"/>
    <w:rsid w:val="000014EB"/>
    <w:rsid w:val="00001EAD"/>
    <w:rsid w:val="00002A8D"/>
    <w:rsid w:val="00003943"/>
    <w:rsid w:val="0000438C"/>
    <w:rsid w:val="00004611"/>
    <w:rsid w:val="00004B70"/>
    <w:rsid w:val="00004D81"/>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3735"/>
    <w:rsid w:val="00013B36"/>
    <w:rsid w:val="00014335"/>
    <w:rsid w:val="00014822"/>
    <w:rsid w:val="00016D90"/>
    <w:rsid w:val="00017416"/>
    <w:rsid w:val="00017A13"/>
    <w:rsid w:val="00020341"/>
    <w:rsid w:val="000215EA"/>
    <w:rsid w:val="00023989"/>
    <w:rsid w:val="00024103"/>
    <w:rsid w:val="0002439E"/>
    <w:rsid w:val="00024FFA"/>
    <w:rsid w:val="000259E4"/>
    <w:rsid w:val="00025BBB"/>
    <w:rsid w:val="00025CF6"/>
    <w:rsid w:val="000262E5"/>
    <w:rsid w:val="00026521"/>
    <w:rsid w:val="00026C92"/>
    <w:rsid w:val="00026E8E"/>
    <w:rsid w:val="00026F02"/>
    <w:rsid w:val="0002753F"/>
    <w:rsid w:val="00027ADF"/>
    <w:rsid w:val="000301E7"/>
    <w:rsid w:val="00030932"/>
    <w:rsid w:val="00030C8C"/>
    <w:rsid w:val="00031755"/>
    <w:rsid w:val="000320CF"/>
    <w:rsid w:val="00032512"/>
    <w:rsid w:val="000326E5"/>
    <w:rsid w:val="000328DB"/>
    <w:rsid w:val="00032DE8"/>
    <w:rsid w:val="00033195"/>
    <w:rsid w:val="000333B9"/>
    <w:rsid w:val="00033615"/>
    <w:rsid w:val="00033E55"/>
    <w:rsid w:val="00034119"/>
    <w:rsid w:val="000348E9"/>
    <w:rsid w:val="000350E6"/>
    <w:rsid w:val="0003518B"/>
    <w:rsid w:val="00035A3C"/>
    <w:rsid w:val="00035C20"/>
    <w:rsid w:val="000361C4"/>
    <w:rsid w:val="000362BE"/>
    <w:rsid w:val="00036AE9"/>
    <w:rsid w:val="00037056"/>
    <w:rsid w:val="0003748A"/>
    <w:rsid w:val="0003749F"/>
    <w:rsid w:val="00041D25"/>
    <w:rsid w:val="000425C6"/>
    <w:rsid w:val="0004260E"/>
    <w:rsid w:val="00042F4A"/>
    <w:rsid w:val="00043729"/>
    <w:rsid w:val="00043EA9"/>
    <w:rsid w:val="0004431D"/>
    <w:rsid w:val="00044636"/>
    <w:rsid w:val="00044BF7"/>
    <w:rsid w:val="00044CF2"/>
    <w:rsid w:val="0004504A"/>
    <w:rsid w:val="0004517C"/>
    <w:rsid w:val="00045242"/>
    <w:rsid w:val="000466FE"/>
    <w:rsid w:val="00047156"/>
    <w:rsid w:val="00047C15"/>
    <w:rsid w:val="0005002B"/>
    <w:rsid w:val="0005074B"/>
    <w:rsid w:val="00050D11"/>
    <w:rsid w:val="00050E5E"/>
    <w:rsid w:val="00050E77"/>
    <w:rsid w:val="00050EC3"/>
    <w:rsid w:val="00050FE4"/>
    <w:rsid w:val="00052DE1"/>
    <w:rsid w:val="00053070"/>
    <w:rsid w:val="000542C8"/>
    <w:rsid w:val="00055455"/>
    <w:rsid w:val="0005559E"/>
    <w:rsid w:val="00055C22"/>
    <w:rsid w:val="000563CB"/>
    <w:rsid w:val="00056721"/>
    <w:rsid w:val="00056E89"/>
    <w:rsid w:val="00056F0B"/>
    <w:rsid w:val="000575A6"/>
    <w:rsid w:val="0005762A"/>
    <w:rsid w:val="00060A21"/>
    <w:rsid w:val="00060A60"/>
    <w:rsid w:val="00060FD5"/>
    <w:rsid w:val="00061066"/>
    <w:rsid w:val="000616A3"/>
    <w:rsid w:val="00061715"/>
    <w:rsid w:val="00062FC8"/>
    <w:rsid w:val="00063AD7"/>
    <w:rsid w:val="00063C71"/>
    <w:rsid w:val="000642A0"/>
    <w:rsid w:val="00064688"/>
    <w:rsid w:val="0006593C"/>
    <w:rsid w:val="00065AC2"/>
    <w:rsid w:val="00065EBF"/>
    <w:rsid w:val="0006632F"/>
    <w:rsid w:val="00066D1F"/>
    <w:rsid w:val="00067672"/>
    <w:rsid w:val="000679BA"/>
    <w:rsid w:val="000703D2"/>
    <w:rsid w:val="000712E4"/>
    <w:rsid w:val="000718B3"/>
    <w:rsid w:val="0007254D"/>
    <w:rsid w:val="00072A16"/>
    <w:rsid w:val="000730CD"/>
    <w:rsid w:val="00073B0F"/>
    <w:rsid w:val="00073F6F"/>
    <w:rsid w:val="00074307"/>
    <w:rsid w:val="00074F89"/>
    <w:rsid w:val="00075287"/>
    <w:rsid w:val="00076326"/>
    <w:rsid w:val="00076596"/>
    <w:rsid w:val="00080AD6"/>
    <w:rsid w:val="0008278B"/>
    <w:rsid w:val="00083389"/>
    <w:rsid w:val="00083945"/>
    <w:rsid w:val="000840C1"/>
    <w:rsid w:val="000845C9"/>
    <w:rsid w:val="00084966"/>
    <w:rsid w:val="00085DE1"/>
    <w:rsid w:val="00086566"/>
    <w:rsid w:val="0008689D"/>
    <w:rsid w:val="00086B5A"/>
    <w:rsid w:val="00086CF3"/>
    <w:rsid w:val="000873A1"/>
    <w:rsid w:val="0008766C"/>
    <w:rsid w:val="00087C7D"/>
    <w:rsid w:val="0009045F"/>
    <w:rsid w:val="000923F8"/>
    <w:rsid w:val="00092DA4"/>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92E"/>
    <w:rsid w:val="000A3CE6"/>
    <w:rsid w:val="000A4031"/>
    <w:rsid w:val="000A4CE1"/>
    <w:rsid w:val="000A596C"/>
    <w:rsid w:val="000A5E61"/>
    <w:rsid w:val="000A79C5"/>
    <w:rsid w:val="000A79DD"/>
    <w:rsid w:val="000B0195"/>
    <w:rsid w:val="000B033C"/>
    <w:rsid w:val="000B0BFE"/>
    <w:rsid w:val="000B123E"/>
    <w:rsid w:val="000B19C8"/>
    <w:rsid w:val="000B1C70"/>
    <w:rsid w:val="000B218B"/>
    <w:rsid w:val="000B35DE"/>
    <w:rsid w:val="000B360E"/>
    <w:rsid w:val="000B36E2"/>
    <w:rsid w:val="000B48F0"/>
    <w:rsid w:val="000B52A7"/>
    <w:rsid w:val="000B7924"/>
    <w:rsid w:val="000B7B19"/>
    <w:rsid w:val="000B7F0D"/>
    <w:rsid w:val="000C01AA"/>
    <w:rsid w:val="000C04C1"/>
    <w:rsid w:val="000C156F"/>
    <w:rsid w:val="000C1C69"/>
    <w:rsid w:val="000C3A56"/>
    <w:rsid w:val="000C3E71"/>
    <w:rsid w:val="000C4B11"/>
    <w:rsid w:val="000C5B04"/>
    <w:rsid w:val="000C6774"/>
    <w:rsid w:val="000C6A6A"/>
    <w:rsid w:val="000C6D07"/>
    <w:rsid w:val="000D09C0"/>
    <w:rsid w:val="000D0BB9"/>
    <w:rsid w:val="000D1DAF"/>
    <w:rsid w:val="000D2265"/>
    <w:rsid w:val="000D26FA"/>
    <w:rsid w:val="000D2791"/>
    <w:rsid w:val="000D3C7A"/>
    <w:rsid w:val="000D3E13"/>
    <w:rsid w:val="000D520B"/>
    <w:rsid w:val="000D6356"/>
    <w:rsid w:val="000D6B03"/>
    <w:rsid w:val="000D797D"/>
    <w:rsid w:val="000D7A63"/>
    <w:rsid w:val="000D7A81"/>
    <w:rsid w:val="000D7F02"/>
    <w:rsid w:val="000E023B"/>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179"/>
    <w:rsid w:val="000F091D"/>
    <w:rsid w:val="000F0A60"/>
    <w:rsid w:val="000F179C"/>
    <w:rsid w:val="000F1C51"/>
    <w:rsid w:val="000F2921"/>
    <w:rsid w:val="000F2E20"/>
    <w:rsid w:val="000F396F"/>
    <w:rsid w:val="000F3E97"/>
    <w:rsid w:val="000F4F3A"/>
    <w:rsid w:val="000F52D7"/>
    <w:rsid w:val="000F592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BED"/>
    <w:rsid w:val="00105EF4"/>
    <w:rsid w:val="001079E8"/>
    <w:rsid w:val="001079EC"/>
    <w:rsid w:val="00110466"/>
    <w:rsid w:val="001109E0"/>
    <w:rsid w:val="00110DFD"/>
    <w:rsid w:val="00111587"/>
    <w:rsid w:val="0011169F"/>
    <w:rsid w:val="00111F02"/>
    <w:rsid w:val="001125AF"/>
    <w:rsid w:val="00112725"/>
    <w:rsid w:val="00112F7D"/>
    <w:rsid w:val="001130C7"/>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C05"/>
    <w:rsid w:val="00124DCE"/>
    <w:rsid w:val="00125522"/>
    <w:rsid w:val="001256F4"/>
    <w:rsid w:val="00126099"/>
    <w:rsid w:val="0012689E"/>
    <w:rsid w:val="00126D14"/>
    <w:rsid w:val="00126F85"/>
    <w:rsid w:val="00126F9B"/>
    <w:rsid w:val="001273A6"/>
    <w:rsid w:val="001315EE"/>
    <w:rsid w:val="00132DF9"/>
    <w:rsid w:val="0013394A"/>
    <w:rsid w:val="00133E2D"/>
    <w:rsid w:val="0013400D"/>
    <w:rsid w:val="0013414E"/>
    <w:rsid w:val="001348A5"/>
    <w:rsid w:val="001349FA"/>
    <w:rsid w:val="00134B4C"/>
    <w:rsid w:val="00134E45"/>
    <w:rsid w:val="001358DD"/>
    <w:rsid w:val="001359B1"/>
    <w:rsid w:val="00135A61"/>
    <w:rsid w:val="00137EC1"/>
    <w:rsid w:val="001401CB"/>
    <w:rsid w:val="00140312"/>
    <w:rsid w:val="00140D31"/>
    <w:rsid w:val="00140EED"/>
    <w:rsid w:val="001414AA"/>
    <w:rsid w:val="00142912"/>
    <w:rsid w:val="00143369"/>
    <w:rsid w:val="00143C91"/>
    <w:rsid w:val="00145035"/>
    <w:rsid w:val="00145144"/>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0EC"/>
    <w:rsid w:val="00155352"/>
    <w:rsid w:val="001553ED"/>
    <w:rsid w:val="0015581F"/>
    <w:rsid w:val="001558E4"/>
    <w:rsid w:val="00155E92"/>
    <w:rsid w:val="00155EB6"/>
    <w:rsid w:val="001574CA"/>
    <w:rsid w:val="00157A62"/>
    <w:rsid w:val="001600B3"/>
    <w:rsid w:val="00160693"/>
    <w:rsid w:val="00160A59"/>
    <w:rsid w:val="00160D2E"/>
    <w:rsid w:val="00161233"/>
    <w:rsid w:val="0016167C"/>
    <w:rsid w:val="00162B77"/>
    <w:rsid w:val="00162E03"/>
    <w:rsid w:val="00163071"/>
    <w:rsid w:val="00163CA1"/>
    <w:rsid w:val="00163E1D"/>
    <w:rsid w:val="001641EB"/>
    <w:rsid w:val="00164A4B"/>
    <w:rsid w:val="00164BFB"/>
    <w:rsid w:val="00164C61"/>
    <w:rsid w:val="0016524F"/>
    <w:rsid w:val="0016655D"/>
    <w:rsid w:val="00166715"/>
    <w:rsid w:val="00167171"/>
    <w:rsid w:val="00167D36"/>
    <w:rsid w:val="00170E92"/>
    <w:rsid w:val="00171A18"/>
    <w:rsid w:val="00171E2A"/>
    <w:rsid w:val="0017252B"/>
    <w:rsid w:val="00173349"/>
    <w:rsid w:val="00173709"/>
    <w:rsid w:val="00174132"/>
    <w:rsid w:val="0017582E"/>
    <w:rsid w:val="00175ADE"/>
    <w:rsid w:val="00176986"/>
    <w:rsid w:val="001771BB"/>
    <w:rsid w:val="0018043E"/>
    <w:rsid w:val="00180526"/>
    <w:rsid w:val="00180B91"/>
    <w:rsid w:val="00180E87"/>
    <w:rsid w:val="00181817"/>
    <w:rsid w:val="001838B9"/>
    <w:rsid w:val="00183912"/>
    <w:rsid w:val="00183A86"/>
    <w:rsid w:val="00183E6C"/>
    <w:rsid w:val="00183E80"/>
    <w:rsid w:val="00184545"/>
    <w:rsid w:val="00184FA7"/>
    <w:rsid w:val="00185092"/>
    <w:rsid w:val="001871D8"/>
    <w:rsid w:val="00187257"/>
    <w:rsid w:val="00187C60"/>
    <w:rsid w:val="001902DF"/>
    <w:rsid w:val="00190FE5"/>
    <w:rsid w:val="00191554"/>
    <w:rsid w:val="00191A33"/>
    <w:rsid w:val="00192317"/>
    <w:rsid w:val="0019323C"/>
    <w:rsid w:val="00193466"/>
    <w:rsid w:val="00193B1B"/>
    <w:rsid w:val="00193FC3"/>
    <w:rsid w:val="001943B8"/>
    <w:rsid w:val="001972F6"/>
    <w:rsid w:val="00197AA6"/>
    <w:rsid w:val="00197AAC"/>
    <w:rsid w:val="001A0E50"/>
    <w:rsid w:val="001A1B07"/>
    <w:rsid w:val="001A29E6"/>
    <w:rsid w:val="001A3A2D"/>
    <w:rsid w:val="001A4C57"/>
    <w:rsid w:val="001A4FEE"/>
    <w:rsid w:val="001A6207"/>
    <w:rsid w:val="001A7089"/>
    <w:rsid w:val="001A7BB7"/>
    <w:rsid w:val="001A7EF7"/>
    <w:rsid w:val="001A7F4E"/>
    <w:rsid w:val="001B01CF"/>
    <w:rsid w:val="001B029E"/>
    <w:rsid w:val="001B0C78"/>
    <w:rsid w:val="001B0E88"/>
    <w:rsid w:val="001B0F62"/>
    <w:rsid w:val="001B10A9"/>
    <w:rsid w:val="001B20E1"/>
    <w:rsid w:val="001B2231"/>
    <w:rsid w:val="001B2838"/>
    <w:rsid w:val="001B2C97"/>
    <w:rsid w:val="001B36DE"/>
    <w:rsid w:val="001B402F"/>
    <w:rsid w:val="001B488C"/>
    <w:rsid w:val="001B498E"/>
    <w:rsid w:val="001B4A51"/>
    <w:rsid w:val="001B4D08"/>
    <w:rsid w:val="001B4D68"/>
    <w:rsid w:val="001B52C5"/>
    <w:rsid w:val="001B54AE"/>
    <w:rsid w:val="001B6247"/>
    <w:rsid w:val="001B657D"/>
    <w:rsid w:val="001B65A9"/>
    <w:rsid w:val="001B6AF6"/>
    <w:rsid w:val="001B7128"/>
    <w:rsid w:val="001B7FB3"/>
    <w:rsid w:val="001C0E83"/>
    <w:rsid w:val="001C0E9C"/>
    <w:rsid w:val="001C0FF6"/>
    <w:rsid w:val="001C1EB2"/>
    <w:rsid w:val="001C2CD8"/>
    <w:rsid w:val="001C30E4"/>
    <w:rsid w:val="001C3406"/>
    <w:rsid w:val="001C486B"/>
    <w:rsid w:val="001C52CE"/>
    <w:rsid w:val="001C6365"/>
    <w:rsid w:val="001C64C6"/>
    <w:rsid w:val="001C6C54"/>
    <w:rsid w:val="001C707B"/>
    <w:rsid w:val="001C7269"/>
    <w:rsid w:val="001C7ED1"/>
    <w:rsid w:val="001D0010"/>
    <w:rsid w:val="001D0256"/>
    <w:rsid w:val="001D09DC"/>
    <w:rsid w:val="001D0A9D"/>
    <w:rsid w:val="001D3E7A"/>
    <w:rsid w:val="001D4563"/>
    <w:rsid w:val="001D5257"/>
    <w:rsid w:val="001D5942"/>
    <w:rsid w:val="001D5D11"/>
    <w:rsid w:val="001D6353"/>
    <w:rsid w:val="001D6C9E"/>
    <w:rsid w:val="001D7B60"/>
    <w:rsid w:val="001E0E92"/>
    <w:rsid w:val="001E17F4"/>
    <w:rsid w:val="001E1901"/>
    <w:rsid w:val="001E1905"/>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6E60"/>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1CE"/>
    <w:rsid w:val="00210259"/>
    <w:rsid w:val="00210596"/>
    <w:rsid w:val="00210B69"/>
    <w:rsid w:val="00210EA6"/>
    <w:rsid w:val="00211951"/>
    <w:rsid w:val="002121AF"/>
    <w:rsid w:val="002128E0"/>
    <w:rsid w:val="00212A76"/>
    <w:rsid w:val="00212D9C"/>
    <w:rsid w:val="00213018"/>
    <w:rsid w:val="00213394"/>
    <w:rsid w:val="00213723"/>
    <w:rsid w:val="00213DA6"/>
    <w:rsid w:val="0021527C"/>
    <w:rsid w:val="0021536E"/>
    <w:rsid w:val="00215E6D"/>
    <w:rsid w:val="00215ED8"/>
    <w:rsid w:val="00215FED"/>
    <w:rsid w:val="0021606D"/>
    <w:rsid w:val="0021639B"/>
    <w:rsid w:val="00216BB7"/>
    <w:rsid w:val="00217ADF"/>
    <w:rsid w:val="002210B1"/>
    <w:rsid w:val="002218CE"/>
    <w:rsid w:val="002225EE"/>
    <w:rsid w:val="002228BE"/>
    <w:rsid w:val="00223354"/>
    <w:rsid w:val="00223B4A"/>
    <w:rsid w:val="0022546F"/>
    <w:rsid w:val="00225873"/>
    <w:rsid w:val="002267FF"/>
    <w:rsid w:val="00226896"/>
    <w:rsid w:val="002272FB"/>
    <w:rsid w:val="00227588"/>
    <w:rsid w:val="002275FE"/>
    <w:rsid w:val="002303A3"/>
    <w:rsid w:val="0023059A"/>
    <w:rsid w:val="002306F0"/>
    <w:rsid w:val="00230900"/>
    <w:rsid w:val="0023150C"/>
    <w:rsid w:val="00231AF8"/>
    <w:rsid w:val="00232151"/>
    <w:rsid w:val="0023285E"/>
    <w:rsid w:val="00232E2D"/>
    <w:rsid w:val="00232EE6"/>
    <w:rsid w:val="00233221"/>
    <w:rsid w:val="00234365"/>
    <w:rsid w:val="00235110"/>
    <w:rsid w:val="00235871"/>
    <w:rsid w:val="00235FDC"/>
    <w:rsid w:val="00235FF2"/>
    <w:rsid w:val="00237BD8"/>
    <w:rsid w:val="00237E26"/>
    <w:rsid w:val="00240BD1"/>
    <w:rsid w:val="002413D8"/>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EBD"/>
    <w:rsid w:val="00262340"/>
    <w:rsid w:val="002623DC"/>
    <w:rsid w:val="00262425"/>
    <w:rsid w:val="002650B9"/>
    <w:rsid w:val="00265459"/>
    <w:rsid w:val="0026560A"/>
    <w:rsid w:val="002659FA"/>
    <w:rsid w:val="002660A7"/>
    <w:rsid w:val="00266837"/>
    <w:rsid w:val="00266D81"/>
    <w:rsid w:val="00267196"/>
    <w:rsid w:val="0026770D"/>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0825"/>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7BD"/>
    <w:rsid w:val="0029393A"/>
    <w:rsid w:val="00293CE4"/>
    <w:rsid w:val="00293E93"/>
    <w:rsid w:val="00293EAD"/>
    <w:rsid w:val="00293F07"/>
    <w:rsid w:val="0029567C"/>
    <w:rsid w:val="0029570B"/>
    <w:rsid w:val="00295ABD"/>
    <w:rsid w:val="002962F2"/>
    <w:rsid w:val="002963C4"/>
    <w:rsid w:val="0029725B"/>
    <w:rsid w:val="002A04F4"/>
    <w:rsid w:val="002A1196"/>
    <w:rsid w:val="002A1540"/>
    <w:rsid w:val="002A2736"/>
    <w:rsid w:val="002A2888"/>
    <w:rsid w:val="002A3C46"/>
    <w:rsid w:val="002A5B6D"/>
    <w:rsid w:val="002A69A2"/>
    <w:rsid w:val="002A7E4E"/>
    <w:rsid w:val="002B07BD"/>
    <w:rsid w:val="002B0AA4"/>
    <w:rsid w:val="002B1119"/>
    <w:rsid w:val="002B1262"/>
    <w:rsid w:val="002B17BA"/>
    <w:rsid w:val="002B20F9"/>
    <w:rsid w:val="002B23C6"/>
    <w:rsid w:val="002B2929"/>
    <w:rsid w:val="002B304F"/>
    <w:rsid w:val="002B34CA"/>
    <w:rsid w:val="002B3925"/>
    <w:rsid w:val="002B4F11"/>
    <w:rsid w:val="002B5616"/>
    <w:rsid w:val="002B5C77"/>
    <w:rsid w:val="002B62DF"/>
    <w:rsid w:val="002B6BC9"/>
    <w:rsid w:val="002B7707"/>
    <w:rsid w:val="002B7A04"/>
    <w:rsid w:val="002C078E"/>
    <w:rsid w:val="002C0940"/>
    <w:rsid w:val="002C0A41"/>
    <w:rsid w:val="002C0BE3"/>
    <w:rsid w:val="002C10DB"/>
    <w:rsid w:val="002C22B5"/>
    <w:rsid w:val="002C24FE"/>
    <w:rsid w:val="002C3C7D"/>
    <w:rsid w:val="002C5065"/>
    <w:rsid w:val="002C5C8D"/>
    <w:rsid w:val="002C6E33"/>
    <w:rsid w:val="002C7CCB"/>
    <w:rsid w:val="002D1D54"/>
    <w:rsid w:val="002D2826"/>
    <w:rsid w:val="002D3EC3"/>
    <w:rsid w:val="002D4197"/>
    <w:rsid w:val="002D45F3"/>
    <w:rsid w:val="002D47D2"/>
    <w:rsid w:val="002D51DF"/>
    <w:rsid w:val="002D55B6"/>
    <w:rsid w:val="002D5B41"/>
    <w:rsid w:val="002D69E4"/>
    <w:rsid w:val="002D6B62"/>
    <w:rsid w:val="002D6C31"/>
    <w:rsid w:val="002D70B4"/>
    <w:rsid w:val="002E1451"/>
    <w:rsid w:val="002E243F"/>
    <w:rsid w:val="002E2A5E"/>
    <w:rsid w:val="002E418A"/>
    <w:rsid w:val="002E4216"/>
    <w:rsid w:val="002E44B4"/>
    <w:rsid w:val="002E63BD"/>
    <w:rsid w:val="002E6F17"/>
    <w:rsid w:val="002E6F75"/>
    <w:rsid w:val="002E7340"/>
    <w:rsid w:val="002E7F74"/>
    <w:rsid w:val="002F0400"/>
    <w:rsid w:val="002F0711"/>
    <w:rsid w:val="002F0BD5"/>
    <w:rsid w:val="002F0EC0"/>
    <w:rsid w:val="002F14A7"/>
    <w:rsid w:val="002F1871"/>
    <w:rsid w:val="002F19BD"/>
    <w:rsid w:val="002F216C"/>
    <w:rsid w:val="002F25E1"/>
    <w:rsid w:val="002F2720"/>
    <w:rsid w:val="002F2748"/>
    <w:rsid w:val="002F28EC"/>
    <w:rsid w:val="002F2F2C"/>
    <w:rsid w:val="002F30CA"/>
    <w:rsid w:val="002F36E9"/>
    <w:rsid w:val="002F60E4"/>
    <w:rsid w:val="002F6CA0"/>
    <w:rsid w:val="002F7484"/>
    <w:rsid w:val="002F7686"/>
    <w:rsid w:val="002F77E3"/>
    <w:rsid w:val="003000F5"/>
    <w:rsid w:val="00300894"/>
    <w:rsid w:val="00300E1B"/>
    <w:rsid w:val="00302254"/>
    <w:rsid w:val="00303087"/>
    <w:rsid w:val="00305301"/>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BA0"/>
    <w:rsid w:val="003168AC"/>
    <w:rsid w:val="00316C70"/>
    <w:rsid w:val="00316FAE"/>
    <w:rsid w:val="0031744C"/>
    <w:rsid w:val="003174B2"/>
    <w:rsid w:val="00317DC4"/>
    <w:rsid w:val="0032089D"/>
    <w:rsid w:val="003208E0"/>
    <w:rsid w:val="00320DEF"/>
    <w:rsid w:val="00321093"/>
    <w:rsid w:val="0032142E"/>
    <w:rsid w:val="00322471"/>
    <w:rsid w:val="00322B43"/>
    <w:rsid w:val="00322BCD"/>
    <w:rsid w:val="00322E72"/>
    <w:rsid w:val="00323D19"/>
    <w:rsid w:val="00324545"/>
    <w:rsid w:val="00324F9B"/>
    <w:rsid w:val="00325110"/>
    <w:rsid w:val="00325B29"/>
    <w:rsid w:val="00325F06"/>
    <w:rsid w:val="00326A9A"/>
    <w:rsid w:val="00326D83"/>
    <w:rsid w:val="0032704A"/>
    <w:rsid w:val="0032755E"/>
    <w:rsid w:val="00327A06"/>
    <w:rsid w:val="00327DBA"/>
    <w:rsid w:val="0033035C"/>
    <w:rsid w:val="00330A9A"/>
    <w:rsid w:val="00330F41"/>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EF5"/>
    <w:rsid w:val="00342FC1"/>
    <w:rsid w:val="00342FD8"/>
    <w:rsid w:val="003434A9"/>
    <w:rsid w:val="00343810"/>
    <w:rsid w:val="00343868"/>
    <w:rsid w:val="0034441D"/>
    <w:rsid w:val="003445E0"/>
    <w:rsid w:val="00344669"/>
    <w:rsid w:val="00345E53"/>
    <w:rsid w:val="00346469"/>
    <w:rsid w:val="00346500"/>
    <w:rsid w:val="00346685"/>
    <w:rsid w:val="00346F12"/>
    <w:rsid w:val="00347577"/>
    <w:rsid w:val="0035048C"/>
    <w:rsid w:val="0035066D"/>
    <w:rsid w:val="003509C8"/>
    <w:rsid w:val="003509DC"/>
    <w:rsid w:val="003511E2"/>
    <w:rsid w:val="00353572"/>
    <w:rsid w:val="00354198"/>
    <w:rsid w:val="00354EDF"/>
    <w:rsid w:val="0035523D"/>
    <w:rsid w:val="00356F68"/>
    <w:rsid w:val="00360587"/>
    <w:rsid w:val="00360921"/>
    <w:rsid w:val="00360B7F"/>
    <w:rsid w:val="00360C32"/>
    <w:rsid w:val="00360CD3"/>
    <w:rsid w:val="0036116B"/>
    <w:rsid w:val="00361233"/>
    <w:rsid w:val="0036125A"/>
    <w:rsid w:val="003613C6"/>
    <w:rsid w:val="003617C1"/>
    <w:rsid w:val="00361856"/>
    <w:rsid w:val="00362398"/>
    <w:rsid w:val="00362418"/>
    <w:rsid w:val="00362725"/>
    <w:rsid w:val="003628E7"/>
    <w:rsid w:val="00362B6B"/>
    <w:rsid w:val="00363326"/>
    <w:rsid w:val="00363721"/>
    <w:rsid w:val="00363EF3"/>
    <w:rsid w:val="00364C55"/>
    <w:rsid w:val="00365400"/>
    <w:rsid w:val="003654E8"/>
    <w:rsid w:val="003655A5"/>
    <w:rsid w:val="00366433"/>
    <w:rsid w:val="00366DCC"/>
    <w:rsid w:val="00370189"/>
    <w:rsid w:val="003707D3"/>
    <w:rsid w:val="003724A1"/>
    <w:rsid w:val="003733E7"/>
    <w:rsid w:val="00373C5D"/>
    <w:rsid w:val="00374075"/>
    <w:rsid w:val="00375194"/>
    <w:rsid w:val="00375CB0"/>
    <w:rsid w:val="0037656C"/>
    <w:rsid w:val="003765E4"/>
    <w:rsid w:val="00377854"/>
    <w:rsid w:val="00377DB9"/>
    <w:rsid w:val="00377FFB"/>
    <w:rsid w:val="00380692"/>
    <w:rsid w:val="00380FBE"/>
    <w:rsid w:val="00381D7B"/>
    <w:rsid w:val="00382689"/>
    <w:rsid w:val="003834AB"/>
    <w:rsid w:val="00383BD2"/>
    <w:rsid w:val="00384137"/>
    <w:rsid w:val="00385061"/>
    <w:rsid w:val="0038566D"/>
    <w:rsid w:val="003874AC"/>
    <w:rsid w:val="003875E5"/>
    <w:rsid w:val="00390442"/>
    <w:rsid w:val="0039066E"/>
    <w:rsid w:val="00393E6E"/>
    <w:rsid w:val="00394623"/>
    <w:rsid w:val="003946FE"/>
    <w:rsid w:val="00394C4C"/>
    <w:rsid w:val="0039569C"/>
    <w:rsid w:val="0039579E"/>
    <w:rsid w:val="003960B0"/>
    <w:rsid w:val="0039682D"/>
    <w:rsid w:val="003969C1"/>
    <w:rsid w:val="00396F9F"/>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62F"/>
    <w:rsid w:val="003C1D0E"/>
    <w:rsid w:val="003C1EFE"/>
    <w:rsid w:val="003C29B6"/>
    <w:rsid w:val="003C4733"/>
    <w:rsid w:val="003C4D17"/>
    <w:rsid w:val="003C5999"/>
    <w:rsid w:val="003C5AF4"/>
    <w:rsid w:val="003C656B"/>
    <w:rsid w:val="003C673C"/>
    <w:rsid w:val="003C6BFF"/>
    <w:rsid w:val="003C6F97"/>
    <w:rsid w:val="003C705F"/>
    <w:rsid w:val="003C7409"/>
    <w:rsid w:val="003C7D2D"/>
    <w:rsid w:val="003D0CD5"/>
    <w:rsid w:val="003D0CE6"/>
    <w:rsid w:val="003D13A6"/>
    <w:rsid w:val="003D1E2D"/>
    <w:rsid w:val="003D1EBD"/>
    <w:rsid w:val="003D274E"/>
    <w:rsid w:val="003D27CC"/>
    <w:rsid w:val="003D2803"/>
    <w:rsid w:val="003D4AF3"/>
    <w:rsid w:val="003D4C77"/>
    <w:rsid w:val="003D4D1E"/>
    <w:rsid w:val="003D4D31"/>
    <w:rsid w:val="003D4E8A"/>
    <w:rsid w:val="003D517B"/>
    <w:rsid w:val="003D51F7"/>
    <w:rsid w:val="003D5609"/>
    <w:rsid w:val="003D64B5"/>
    <w:rsid w:val="003D7C8C"/>
    <w:rsid w:val="003D7E0F"/>
    <w:rsid w:val="003E0F56"/>
    <w:rsid w:val="003E20BD"/>
    <w:rsid w:val="003E216A"/>
    <w:rsid w:val="003E27E4"/>
    <w:rsid w:val="003E35EB"/>
    <w:rsid w:val="003E3C78"/>
    <w:rsid w:val="003E4C29"/>
    <w:rsid w:val="003E5245"/>
    <w:rsid w:val="003E5C57"/>
    <w:rsid w:val="003E5D1A"/>
    <w:rsid w:val="003E654A"/>
    <w:rsid w:val="003E6A88"/>
    <w:rsid w:val="003E6C74"/>
    <w:rsid w:val="003E74C3"/>
    <w:rsid w:val="003E7F44"/>
    <w:rsid w:val="003F0F67"/>
    <w:rsid w:val="003F0FB3"/>
    <w:rsid w:val="003F1076"/>
    <w:rsid w:val="003F185C"/>
    <w:rsid w:val="003F1D59"/>
    <w:rsid w:val="003F1D71"/>
    <w:rsid w:val="003F269A"/>
    <w:rsid w:val="003F28FF"/>
    <w:rsid w:val="003F2961"/>
    <w:rsid w:val="003F307F"/>
    <w:rsid w:val="003F347A"/>
    <w:rsid w:val="003F38C8"/>
    <w:rsid w:val="003F3993"/>
    <w:rsid w:val="003F39F5"/>
    <w:rsid w:val="003F41C8"/>
    <w:rsid w:val="003F4332"/>
    <w:rsid w:val="003F4769"/>
    <w:rsid w:val="003F4A68"/>
    <w:rsid w:val="003F4C07"/>
    <w:rsid w:val="003F4F9C"/>
    <w:rsid w:val="003F761E"/>
    <w:rsid w:val="003F7B24"/>
    <w:rsid w:val="003F7FC2"/>
    <w:rsid w:val="004002CC"/>
    <w:rsid w:val="00400549"/>
    <w:rsid w:val="00400A9E"/>
    <w:rsid w:val="00400B45"/>
    <w:rsid w:val="00400EB1"/>
    <w:rsid w:val="00401002"/>
    <w:rsid w:val="0040161B"/>
    <w:rsid w:val="00401727"/>
    <w:rsid w:val="004019BC"/>
    <w:rsid w:val="0040249C"/>
    <w:rsid w:val="00403075"/>
    <w:rsid w:val="0040350B"/>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A5E"/>
    <w:rsid w:val="00410BE4"/>
    <w:rsid w:val="00410D8A"/>
    <w:rsid w:val="00410DC1"/>
    <w:rsid w:val="0041176C"/>
    <w:rsid w:val="004117D1"/>
    <w:rsid w:val="00411815"/>
    <w:rsid w:val="00411EE4"/>
    <w:rsid w:val="00412748"/>
    <w:rsid w:val="004128FF"/>
    <w:rsid w:val="00412CDA"/>
    <w:rsid w:val="00412EC4"/>
    <w:rsid w:val="004139A8"/>
    <w:rsid w:val="00414B8F"/>
    <w:rsid w:val="00414D0A"/>
    <w:rsid w:val="00414E2E"/>
    <w:rsid w:val="00415348"/>
    <w:rsid w:val="00415733"/>
    <w:rsid w:val="00415976"/>
    <w:rsid w:val="0041737E"/>
    <w:rsid w:val="00417D4E"/>
    <w:rsid w:val="00420C74"/>
    <w:rsid w:val="004214C8"/>
    <w:rsid w:val="00422696"/>
    <w:rsid w:val="00423AA8"/>
    <w:rsid w:val="004255EA"/>
    <w:rsid w:val="00425A54"/>
    <w:rsid w:val="004264EB"/>
    <w:rsid w:val="00426734"/>
    <w:rsid w:val="00426833"/>
    <w:rsid w:val="00426B3D"/>
    <w:rsid w:val="004273F7"/>
    <w:rsid w:val="00427CCA"/>
    <w:rsid w:val="004302F3"/>
    <w:rsid w:val="0043083C"/>
    <w:rsid w:val="004329A4"/>
    <w:rsid w:val="00433A5A"/>
    <w:rsid w:val="004341CD"/>
    <w:rsid w:val="004342A1"/>
    <w:rsid w:val="0043454F"/>
    <w:rsid w:val="0043634E"/>
    <w:rsid w:val="00436AB7"/>
    <w:rsid w:val="0043772E"/>
    <w:rsid w:val="00440002"/>
    <w:rsid w:val="00442150"/>
    <w:rsid w:val="00442703"/>
    <w:rsid w:val="004440BF"/>
    <w:rsid w:val="004467CC"/>
    <w:rsid w:val="004467D9"/>
    <w:rsid w:val="004475CD"/>
    <w:rsid w:val="00447B5B"/>
    <w:rsid w:val="0045094A"/>
    <w:rsid w:val="00451182"/>
    <w:rsid w:val="00451452"/>
    <w:rsid w:val="00452360"/>
    <w:rsid w:val="004524C6"/>
    <w:rsid w:val="004527AB"/>
    <w:rsid w:val="00453014"/>
    <w:rsid w:val="00453036"/>
    <w:rsid w:val="004537CD"/>
    <w:rsid w:val="004544D9"/>
    <w:rsid w:val="00454E26"/>
    <w:rsid w:val="00454FE3"/>
    <w:rsid w:val="00455039"/>
    <w:rsid w:val="004552A6"/>
    <w:rsid w:val="004556BD"/>
    <w:rsid w:val="0045582B"/>
    <w:rsid w:val="0045595B"/>
    <w:rsid w:val="00455A5C"/>
    <w:rsid w:val="00456396"/>
    <w:rsid w:val="00456532"/>
    <w:rsid w:val="0045785C"/>
    <w:rsid w:val="004578E7"/>
    <w:rsid w:val="004600F9"/>
    <w:rsid w:val="00460356"/>
    <w:rsid w:val="004604DD"/>
    <w:rsid w:val="00460735"/>
    <w:rsid w:val="0046073D"/>
    <w:rsid w:val="00460769"/>
    <w:rsid w:val="00460C0D"/>
    <w:rsid w:val="00461036"/>
    <w:rsid w:val="0046169F"/>
    <w:rsid w:val="00461955"/>
    <w:rsid w:val="00461CB9"/>
    <w:rsid w:val="00462024"/>
    <w:rsid w:val="00462F9D"/>
    <w:rsid w:val="004630B7"/>
    <w:rsid w:val="0046433F"/>
    <w:rsid w:val="00464819"/>
    <w:rsid w:val="004648A3"/>
    <w:rsid w:val="00465475"/>
    <w:rsid w:val="0046552B"/>
    <w:rsid w:val="00465649"/>
    <w:rsid w:val="00466C86"/>
    <w:rsid w:val="0046754F"/>
    <w:rsid w:val="004702FE"/>
    <w:rsid w:val="004711FB"/>
    <w:rsid w:val="004720CC"/>
    <w:rsid w:val="004735D1"/>
    <w:rsid w:val="004738E0"/>
    <w:rsid w:val="004739C0"/>
    <w:rsid w:val="00473C00"/>
    <w:rsid w:val="004744A1"/>
    <w:rsid w:val="00474AC9"/>
    <w:rsid w:val="00475514"/>
    <w:rsid w:val="00476306"/>
    <w:rsid w:val="004765CC"/>
    <w:rsid w:val="00476A9D"/>
    <w:rsid w:val="004771D6"/>
    <w:rsid w:val="00477B57"/>
    <w:rsid w:val="004801A4"/>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2D6A"/>
    <w:rsid w:val="00494B79"/>
    <w:rsid w:val="004955A5"/>
    <w:rsid w:val="00495C71"/>
    <w:rsid w:val="0049675D"/>
    <w:rsid w:val="00496AFD"/>
    <w:rsid w:val="004972CD"/>
    <w:rsid w:val="00497360"/>
    <w:rsid w:val="00497EC5"/>
    <w:rsid w:val="004A0805"/>
    <w:rsid w:val="004A15F3"/>
    <w:rsid w:val="004A164E"/>
    <w:rsid w:val="004A1FF6"/>
    <w:rsid w:val="004A2668"/>
    <w:rsid w:val="004A289F"/>
    <w:rsid w:val="004A3199"/>
    <w:rsid w:val="004A464C"/>
    <w:rsid w:val="004A5125"/>
    <w:rsid w:val="004A56E0"/>
    <w:rsid w:val="004A61F5"/>
    <w:rsid w:val="004A69CA"/>
    <w:rsid w:val="004A6CBE"/>
    <w:rsid w:val="004A7663"/>
    <w:rsid w:val="004A7C4F"/>
    <w:rsid w:val="004B0204"/>
    <w:rsid w:val="004B03B0"/>
    <w:rsid w:val="004B03B5"/>
    <w:rsid w:val="004B0B2E"/>
    <w:rsid w:val="004B0C56"/>
    <w:rsid w:val="004B0E71"/>
    <w:rsid w:val="004B1B57"/>
    <w:rsid w:val="004B1D94"/>
    <w:rsid w:val="004B1E36"/>
    <w:rsid w:val="004B28B6"/>
    <w:rsid w:val="004B31A2"/>
    <w:rsid w:val="004B3E99"/>
    <w:rsid w:val="004B45D0"/>
    <w:rsid w:val="004B5196"/>
    <w:rsid w:val="004B57CB"/>
    <w:rsid w:val="004B6079"/>
    <w:rsid w:val="004B6144"/>
    <w:rsid w:val="004B6BD1"/>
    <w:rsid w:val="004B6C7F"/>
    <w:rsid w:val="004B7258"/>
    <w:rsid w:val="004B730B"/>
    <w:rsid w:val="004B7C90"/>
    <w:rsid w:val="004C0ED9"/>
    <w:rsid w:val="004C1298"/>
    <w:rsid w:val="004C18A0"/>
    <w:rsid w:val="004C1E18"/>
    <w:rsid w:val="004C2024"/>
    <w:rsid w:val="004C214F"/>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4824"/>
    <w:rsid w:val="004D6894"/>
    <w:rsid w:val="004D68D4"/>
    <w:rsid w:val="004D6A19"/>
    <w:rsid w:val="004D6DC1"/>
    <w:rsid w:val="004D7C5A"/>
    <w:rsid w:val="004D7CF2"/>
    <w:rsid w:val="004E024B"/>
    <w:rsid w:val="004E0605"/>
    <w:rsid w:val="004E0749"/>
    <w:rsid w:val="004E0986"/>
    <w:rsid w:val="004E0A9D"/>
    <w:rsid w:val="004E0C96"/>
    <w:rsid w:val="004E2086"/>
    <w:rsid w:val="004E2CE5"/>
    <w:rsid w:val="004E449C"/>
    <w:rsid w:val="004E48C7"/>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546"/>
    <w:rsid w:val="00501AE9"/>
    <w:rsid w:val="0050268A"/>
    <w:rsid w:val="00503C72"/>
    <w:rsid w:val="00504544"/>
    <w:rsid w:val="005047B6"/>
    <w:rsid w:val="00504934"/>
    <w:rsid w:val="00504D90"/>
    <w:rsid w:val="005063D0"/>
    <w:rsid w:val="00506C71"/>
    <w:rsid w:val="00506D57"/>
    <w:rsid w:val="00506F89"/>
    <w:rsid w:val="00507A9C"/>
    <w:rsid w:val="00510EA3"/>
    <w:rsid w:val="00510FE6"/>
    <w:rsid w:val="00511752"/>
    <w:rsid w:val="00511CF3"/>
    <w:rsid w:val="00511FCE"/>
    <w:rsid w:val="005121E8"/>
    <w:rsid w:val="005124A5"/>
    <w:rsid w:val="00512D00"/>
    <w:rsid w:val="00512E03"/>
    <w:rsid w:val="00512E74"/>
    <w:rsid w:val="00513A94"/>
    <w:rsid w:val="00513D34"/>
    <w:rsid w:val="005145F1"/>
    <w:rsid w:val="00514D53"/>
    <w:rsid w:val="00514DC1"/>
    <w:rsid w:val="005150BF"/>
    <w:rsid w:val="0051550B"/>
    <w:rsid w:val="00516015"/>
    <w:rsid w:val="00516D80"/>
    <w:rsid w:val="0051776E"/>
    <w:rsid w:val="00517B1B"/>
    <w:rsid w:val="00517B77"/>
    <w:rsid w:val="00520491"/>
    <w:rsid w:val="00521613"/>
    <w:rsid w:val="00522CB5"/>
    <w:rsid w:val="00522D31"/>
    <w:rsid w:val="00522DD9"/>
    <w:rsid w:val="00523094"/>
    <w:rsid w:val="00523175"/>
    <w:rsid w:val="0052388F"/>
    <w:rsid w:val="0052392E"/>
    <w:rsid w:val="00523C9B"/>
    <w:rsid w:val="00523F03"/>
    <w:rsid w:val="00524147"/>
    <w:rsid w:val="00525FDD"/>
    <w:rsid w:val="005264A6"/>
    <w:rsid w:val="00526CA2"/>
    <w:rsid w:val="00527288"/>
    <w:rsid w:val="0052758E"/>
    <w:rsid w:val="005276F8"/>
    <w:rsid w:val="0052798B"/>
    <w:rsid w:val="00527AC6"/>
    <w:rsid w:val="0053099E"/>
    <w:rsid w:val="005312D4"/>
    <w:rsid w:val="00531822"/>
    <w:rsid w:val="00531C40"/>
    <w:rsid w:val="005320BB"/>
    <w:rsid w:val="00532C20"/>
    <w:rsid w:val="00532EC2"/>
    <w:rsid w:val="00533B3E"/>
    <w:rsid w:val="005344F5"/>
    <w:rsid w:val="00534700"/>
    <w:rsid w:val="005347E7"/>
    <w:rsid w:val="00535079"/>
    <w:rsid w:val="00535BC7"/>
    <w:rsid w:val="00535C4D"/>
    <w:rsid w:val="00535EEE"/>
    <w:rsid w:val="0053632B"/>
    <w:rsid w:val="00537CA7"/>
    <w:rsid w:val="005406F3"/>
    <w:rsid w:val="005408AE"/>
    <w:rsid w:val="00540F09"/>
    <w:rsid w:val="00540F0A"/>
    <w:rsid w:val="00541B2E"/>
    <w:rsid w:val="00541BBA"/>
    <w:rsid w:val="005420F3"/>
    <w:rsid w:val="0054210A"/>
    <w:rsid w:val="00542DA5"/>
    <w:rsid w:val="00544415"/>
    <w:rsid w:val="005449B9"/>
    <w:rsid w:val="00544FAD"/>
    <w:rsid w:val="00545622"/>
    <w:rsid w:val="005458AF"/>
    <w:rsid w:val="00545EDD"/>
    <w:rsid w:val="00546B12"/>
    <w:rsid w:val="00546B36"/>
    <w:rsid w:val="00546E4D"/>
    <w:rsid w:val="00547133"/>
    <w:rsid w:val="005474D7"/>
    <w:rsid w:val="005479A4"/>
    <w:rsid w:val="00547B35"/>
    <w:rsid w:val="00550C2F"/>
    <w:rsid w:val="00550E4D"/>
    <w:rsid w:val="00551097"/>
    <w:rsid w:val="00552151"/>
    <w:rsid w:val="0055231F"/>
    <w:rsid w:val="00552BDD"/>
    <w:rsid w:val="00552DA0"/>
    <w:rsid w:val="005541E6"/>
    <w:rsid w:val="005549DC"/>
    <w:rsid w:val="00554D22"/>
    <w:rsid w:val="00555711"/>
    <w:rsid w:val="00555A8E"/>
    <w:rsid w:val="00555B48"/>
    <w:rsid w:val="005564DA"/>
    <w:rsid w:val="00557BB6"/>
    <w:rsid w:val="00560EBD"/>
    <w:rsid w:val="005611A5"/>
    <w:rsid w:val="0056186F"/>
    <w:rsid w:val="00561C73"/>
    <w:rsid w:val="00561D0E"/>
    <w:rsid w:val="0056259E"/>
    <w:rsid w:val="00562EE5"/>
    <w:rsid w:val="00563B73"/>
    <w:rsid w:val="00563F76"/>
    <w:rsid w:val="0056483A"/>
    <w:rsid w:val="00564D81"/>
    <w:rsid w:val="005652CC"/>
    <w:rsid w:val="00565DEB"/>
    <w:rsid w:val="00566183"/>
    <w:rsid w:val="0056655D"/>
    <w:rsid w:val="00566A86"/>
    <w:rsid w:val="00566B75"/>
    <w:rsid w:val="005700C3"/>
    <w:rsid w:val="005709D5"/>
    <w:rsid w:val="00570D2B"/>
    <w:rsid w:val="005714BE"/>
    <w:rsid w:val="00571BC7"/>
    <w:rsid w:val="00571C3A"/>
    <w:rsid w:val="00572709"/>
    <w:rsid w:val="0057278B"/>
    <w:rsid w:val="00573D9D"/>
    <w:rsid w:val="00574DA4"/>
    <w:rsid w:val="00574F21"/>
    <w:rsid w:val="00575B31"/>
    <w:rsid w:val="00575B65"/>
    <w:rsid w:val="005760FE"/>
    <w:rsid w:val="005768F8"/>
    <w:rsid w:val="00576AFE"/>
    <w:rsid w:val="00576DC6"/>
    <w:rsid w:val="00580D9A"/>
    <w:rsid w:val="005812F7"/>
    <w:rsid w:val="005820BC"/>
    <w:rsid w:val="0058226E"/>
    <w:rsid w:val="00582674"/>
    <w:rsid w:val="0058267E"/>
    <w:rsid w:val="00583398"/>
    <w:rsid w:val="005833BA"/>
    <w:rsid w:val="00583535"/>
    <w:rsid w:val="00583AA0"/>
    <w:rsid w:val="00584507"/>
    <w:rsid w:val="00584692"/>
    <w:rsid w:val="00584AA0"/>
    <w:rsid w:val="00584C2D"/>
    <w:rsid w:val="00585028"/>
    <w:rsid w:val="005861BC"/>
    <w:rsid w:val="005876DE"/>
    <w:rsid w:val="0059019A"/>
    <w:rsid w:val="00590E6D"/>
    <w:rsid w:val="005914F2"/>
    <w:rsid w:val="005927BA"/>
    <w:rsid w:val="00592D7E"/>
    <w:rsid w:val="00592F31"/>
    <w:rsid w:val="0059425E"/>
    <w:rsid w:val="005948E4"/>
    <w:rsid w:val="0059542A"/>
    <w:rsid w:val="005955DD"/>
    <w:rsid w:val="005A03D2"/>
    <w:rsid w:val="005A0CAD"/>
    <w:rsid w:val="005A0FD8"/>
    <w:rsid w:val="005A1994"/>
    <w:rsid w:val="005A1B32"/>
    <w:rsid w:val="005A1C03"/>
    <w:rsid w:val="005A2617"/>
    <w:rsid w:val="005A3AE6"/>
    <w:rsid w:val="005A407B"/>
    <w:rsid w:val="005A4313"/>
    <w:rsid w:val="005A441E"/>
    <w:rsid w:val="005A4D93"/>
    <w:rsid w:val="005A4F18"/>
    <w:rsid w:val="005A7402"/>
    <w:rsid w:val="005B0704"/>
    <w:rsid w:val="005B0A03"/>
    <w:rsid w:val="005B22D9"/>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636"/>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356"/>
    <w:rsid w:val="005C779C"/>
    <w:rsid w:val="005D1749"/>
    <w:rsid w:val="005D1755"/>
    <w:rsid w:val="005D1CA7"/>
    <w:rsid w:val="005D1EBF"/>
    <w:rsid w:val="005D22DB"/>
    <w:rsid w:val="005D311F"/>
    <w:rsid w:val="005D329C"/>
    <w:rsid w:val="005D33F8"/>
    <w:rsid w:val="005D6269"/>
    <w:rsid w:val="005D666A"/>
    <w:rsid w:val="005D68C2"/>
    <w:rsid w:val="005D7134"/>
    <w:rsid w:val="005D717E"/>
    <w:rsid w:val="005D7E42"/>
    <w:rsid w:val="005E0400"/>
    <w:rsid w:val="005E06EB"/>
    <w:rsid w:val="005E0A08"/>
    <w:rsid w:val="005E0D7A"/>
    <w:rsid w:val="005E0F69"/>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AB"/>
    <w:rsid w:val="005F57FC"/>
    <w:rsid w:val="005F5F53"/>
    <w:rsid w:val="005F602A"/>
    <w:rsid w:val="005F61D3"/>
    <w:rsid w:val="005F628E"/>
    <w:rsid w:val="005F686E"/>
    <w:rsid w:val="005F72B4"/>
    <w:rsid w:val="005F72D0"/>
    <w:rsid w:val="00600226"/>
    <w:rsid w:val="006008AE"/>
    <w:rsid w:val="00600D2D"/>
    <w:rsid w:val="00601086"/>
    <w:rsid w:val="0060162D"/>
    <w:rsid w:val="00602233"/>
    <w:rsid w:val="0060460D"/>
    <w:rsid w:val="006050E0"/>
    <w:rsid w:val="006065A8"/>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D89"/>
    <w:rsid w:val="006214CE"/>
    <w:rsid w:val="00621F8B"/>
    <w:rsid w:val="00621FB1"/>
    <w:rsid w:val="00622691"/>
    <w:rsid w:val="006229A8"/>
    <w:rsid w:val="00622E10"/>
    <w:rsid w:val="00623254"/>
    <w:rsid w:val="006234F9"/>
    <w:rsid w:val="00623750"/>
    <w:rsid w:val="00624096"/>
    <w:rsid w:val="00624A26"/>
    <w:rsid w:val="00624CB1"/>
    <w:rsid w:val="006259EB"/>
    <w:rsid w:val="00626127"/>
    <w:rsid w:val="00626FA9"/>
    <w:rsid w:val="00627F2A"/>
    <w:rsid w:val="00630C1D"/>
    <w:rsid w:val="00631830"/>
    <w:rsid w:val="00631D7A"/>
    <w:rsid w:val="0063227C"/>
    <w:rsid w:val="006322C4"/>
    <w:rsid w:val="00633447"/>
    <w:rsid w:val="00633854"/>
    <w:rsid w:val="006345AB"/>
    <w:rsid w:val="00634A48"/>
    <w:rsid w:val="00634DFB"/>
    <w:rsid w:val="00635481"/>
    <w:rsid w:val="006375B3"/>
    <w:rsid w:val="0063782E"/>
    <w:rsid w:val="00637FF2"/>
    <w:rsid w:val="00640928"/>
    <w:rsid w:val="00641489"/>
    <w:rsid w:val="00642046"/>
    <w:rsid w:val="0064205B"/>
    <w:rsid w:val="00643166"/>
    <w:rsid w:val="006439C6"/>
    <w:rsid w:val="00643EFB"/>
    <w:rsid w:val="00643F67"/>
    <w:rsid w:val="0064425B"/>
    <w:rsid w:val="00644464"/>
    <w:rsid w:val="00644885"/>
    <w:rsid w:val="006453A6"/>
    <w:rsid w:val="006453D0"/>
    <w:rsid w:val="00646673"/>
    <w:rsid w:val="00646BF7"/>
    <w:rsid w:val="00647AE9"/>
    <w:rsid w:val="00647EBB"/>
    <w:rsid w:val="00647F18"/>
    <w:rsid w:val="00650040"/>
    <w:rsid w:val="006505F2"/>
    <w:rsid w:val="00650D01"/>
    <w:rsid w:val="006514F2"/>
    <w:rsid w:val="00651505"/>
    <w:rsid w:val="00651645"/>
    <w:rsid w:val="006548FB"/>
    <w:rsid w:val="00654B3D"/>
    <w:rsid w:val="00655283"/>
    <w:rsid w:val="00656696"/>
    <w:rsid w:val="00656E66"/>
    <w:rsid w:val="00657800"/>
    <w:rsid w:val="006622AD"/>
    <w:rsid w:val="00663C96"/>
    <w:rsid w:val="00663CF6"/>
    <w:rsid w:val="006648FF"/>
    <w:rsid w:val="0066494B"/>
    <w:rsid w:val="006656E2"/>
    <w:rsid w:val="006664F3"/>
    <w:rsid w:val="00667363"/>
    <w:rsid w:val="00670CD1"/>
    <w:rsid w:val="006710E6"/>
    <w:rsid w:val="006711B4"/>
    <w:rsid w:val="0067228C"/>
    <w:rsid w:val="0067296A"/>
    <w:rsid w:val="00673500"/>
    <w:rsid w:val="00673C46"/>
    <w:rsid w:val="00673EDB"/>
    <w:rsid w:val="00674BF1"/>
    <w:rsid w:val="00674C83"/>
    <w:rsid w:val="0067502C"/>
    <w:rsid w:val="006750CB"/>
    <w:rsid w:val="00675737"/>
    <w:rsid w:val="00676520"/>
    <w:rsid w:val="006766DF"/>
    <w:rsid w:val="00677DF8"/>
    <w:rsid w:val="006805DA"/>
    <w:rsid w:val="006809F6"/>
    <w:rsid w:val="00680C0A"/>
    <w:rsid w:val="006812FB"/>
    <w:rsid w:val="006813F1"/>
    <w:rsid w:val="006819C1"/>
    <w:rsid w:val="00682B0D"/>
    <w:rsid w:val="00682FBA"/>
    <w:rsid w:val="006830BE"/>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BDB"/>
    <w:rsid w:val="00695004"/>
    <w:rsid w:val="006958D6"/>
    <w:rsid w:val="00695A17"/>
    <w:rsid w:val="00695BBC"/>
    <w:rsid w:val="006976C1"/>
    <w:rsid w:val="006A0215"/>
    <w:rsid w:val="006A12D7"/>
    <w:rsid w:val="006A156F"/>
    <w:rsid w:val="006A27C4"/>
    <w:rsid w:val="006A5D7C"/>
    <w:rsid w:val="006A600F"/>
    <w:rsid w:val="006A603A"/>
    <w:rsid w:val="006A6337"/>
    <w:rsid w:val="006A6B9C"/>
    <w:rsid w:val="006A6F40"/>
    <w:rsid w:val="006A75B3"/>
    <w:rsid w:val="006A75DA"/>
    <w:rsid w:val="006A7B39"/>
    <w:rsid w:val="006A7D33"/>
    <w:rsid w:val="006A7E20"/>
    <w:rsid w:val="006A7FAA"/>
    <w:rsid w:val="006B06C1"/>
    <w:rsid w:val="006B06DE"/>
    <w:rsid w:val="006B0FA9"/>
    <w:rsid w:val="006B1446"/>
    <w:rsid w:val="006B214F"/>
    <w:rsid w:val="006B2295"/>
    <w:rsid w:val="006B2945"/>
    <w:rsid w:val="006B3988"/>
    <w:rsid w:val="006B3A75"/>
    <w:rsid w:val="006B3C17"/>
    <w:rsid w:val="006B3C8F"/>
    <w:rsid w:val="006B42CE"/>
    <w:rsid w:val="006B46C4"/>
    <w:rsid w:val="006B4A38"/>
    <w:rsid w:val="006B4C9F"/>
    <w:rsid w:val="006B518E"/>
    <w:rsid w:val="006B64F5"/>
    <w:rsid w:val="006B683A"/>
    <w:rsid w:val="006B6EA8"/>
    <w:rsid w:val="006B73A6"/>
    <w:rsid w:val="006B75FD"/>
    <w:rsid w:val="006C02DE"/>
    <w:rsid w:val="006C02F8"/>
    <w:rsid w:val="006C081F"/>
    <w:rsid w:val="006C0DAC"/>
    <w:rsid w:val="006C12CA"/>
    <w:rsid w:val="006C1B9E"/>
    <w:rsid w:val="006C1F5C"/>
    <w:rsid w:val="006C2A64"/>
    <w:rsid w:val="006C2BEA"/>
    <w:rsid w:val="006C2C05"/>
    <w:rsid w:val="006C30E9"/>
    <w:rsid w:val="006C3249"/>
    <w:rsid w:val="006C32CF"/>
    <w:rsid w:val="006C38C7"/>
    <w:rsid w:val="006C3DAC"/>
    <w:rsid w:val="006C3F59"/>
    <w:rsid w:val="006C4002"/>
    <w:rsid w:val="006C46C1"/>
    <w:rsid w:val="006C4C30"/>
    <w:rsid w:val="006C5850"/>
    <w:rsid w:val="006C5D64"/>
    <w:rsid w:val="006C5E34"/>
    <w:rsid w:val="006C5F39"/>
    <w:rsid w:val="006C6938"/>
    <w:rsid w:val="006C72DA"/>
    <w:rsid w:val="006C787E"/>
    <w:rsid w:val="006C7D00"/>
    <w:rsid w:val="006C7F87"/>
    <w:rsid w:val="006D06F9"/>
    <w:rsid w:val="006D0FFF"/>
    <w:rsid w:val="006D1A00"/>
    <w:rsid w:val="006D24F0"/>
    <w:rsid w:val="006D4BAF"/>
    <w:rsid w:val="006D4D32"/>
    <w:rsid w:val="006D538E"/>
    <w:rsid w:val="006D5FB7"/>
    <w:rsid w:val="006D607D"/>
    <w:rsid w:val="006D6A1D"/>
    <w:rsid w:val="006D6AA5"/>
    <w:rsid w:val="006D7794"/>
    <w:rsid w:val="006D7864"/>
    <w:rsid w:val="006D7BAD"/>
    <w:rsid w:val="006E0222"/>
    <w:rsid w:val="006E2361"/>
    <w:rsid w:val="006E2627"/>
    <w:rsid w:val="006E2B71"/>
    <w:rsid w:val="006E3617"/>
    <w:rsid w:val="006E3C03"/>
    <w:rsid w:val="006E3F23"/>
    <w:rsid w:val="006E5352"/>
    <w:rsid w:val="006E5AD9"/>
    <w:rsid w:val="006E5BE2"/>
    <w:rsid w:val="006E5DA3"/>
    <w:rsid w:val="006E62DE"/>
    <w:rsid w:val="006E64AE"/>
    <w:rsid w:val="006E6889"/>
    <w:rsid w:val="006E6F5C"/>
    <w:rsid w:val="006E7560"/>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3F6"/>
    <w:rsid w:val="007006F1"/>
    <w:rsid w:val="0070085F"/>
    <w:rsid w:val="00700AC7"/>
    <w:rsid w:val="0070265A"/>
    <w:rsid w:val="00703EF4"/>
    <w:rsid w:val="0070417D"/>
    <w:rsid w:val="00704192"/>
    <w:rsid w:val="00704649"/>
    <w:rsid w:val="00704B62"/>
    <w:rsid w:val="007061BC"/>
    <w:rsid w:val="00710831"/>
    <w:rsid w:val="0071137C"/>
    <w:rsid w:val="0071146C"/>
    <w:rsid w:val="0071245F"/>
    <w:rsid w:val="00713012"/>
    <w:rsid w:val="0071320B"/>
    <w:rsid w:val="0071328D"/>
    <w:rsid w:val="007137F5"/>
    <w:rsid w:val="00715117"/>
    <w:rsid w:val="007162B4"/>
    <w:rsid w:val="0071680B"/>
    <w:rsid w:val="007171CB"/>
    <w:rsid w:val="007175B4"/>
    <w:rsid w:val="00720186"/>
    <w:rsid w:val="0072072E"/>
    <w:rsid w:val="00721384"/>
    <w:rsid w:val="007219E7"/>
    <w:rsid w:val="00721BFD"/>
    <w:rsid w:val="00722958"/>
    <w:rsid w:val="00722FD4"/>
    <w:rsid w:val="007233F2"/>
    <w:rsid w:val="0072340B"/>
    <w:rsid w:val="00723711"/>
    <w:rsid w:val="00723C20"/>
    <w:rsid w:val="0072466A"/>
    <w:rsid w:val="00724EAB"/>
    <w:rsid w:val="00725E89"/>
    <w:rsid w:val="00726642"/>
    <w:rsid w:val="00726696"/>
    <w:rsid w:val="00726AD7"/>
    <w:rsid w:val="007274EE"/>
    <w:rsid w:val="00727980"/>
    <w:rsid w:val="007302C6"/>
    <w:rsid w:val="0073050A"/>
    <w:rsid w:val="0073054C"/>
    <w:rsid w:val="00730B60"/>
    <w:rsid w:val="00730ED3"/>
    <w:rsid w:val="0073119F"/>
    <w:rsid w:val="0073132E"/>
    <w:rsid w:val="007314F3"/>
    <w:rsid w:val="0073189A"/>
    <w:rsid w:val="00731B43"/>
    <w:rsid w:val="00731B82"/>
    <w:rsid w:val="00731C7B"/>
    <w:rsid w:val="00731FC7"/>
    <w:rsid w:val="007331B5"/>
    <w:rsid w:val="00733E54"/>
    <w:rsid w:val="00734236"/>
    <w:rsid w:val="00734DCD"/>
    <w:rsid w:val="00736875"/>
    <w:rsid w:val="00737B59"/>
    <w:rsid w:val="007400AD"/>
    <w:rsid w:val="0074143C"/>
    <w:rsid w:val="007416C6"/>
    <w:rsid w:val="0074172A"/>
    <w:rsid w:val="00741952"/>
    <w:rsid w:val="00741A07"/>
    <w:rsid w:val="007421F4"/>
    <w:rsid w:val="00743D37"/>
    <w:rsid w:val="00744038"/>
    <w:rsid w:val="00744374"/>
    <w:rsid w:val="00744FFA"/>
    <w:rsid w:val="007452D2"/>
    <w:rsid w:val="007465EB"/>
    <w:rsid w:val="0074673C"/>
    <w:rsid w:val="007468F9"/>
    <w:rsid w:val="00750404"/>
    <w:rsid w:val="007506C1"/>
    <w:rsid w:val="00750FCB"/>
    <w:rsid w:val="007528DD"/>
    <w:rsid w:val="00752CC5"/>
    <w:rsid w:val="007532D2"/>
    <w:rsid w:val="00753FF3"/>
    <w:rsid w:val="00755362"/>
    <w:rsid w:val="00755762"/>
    <w:rsid w:val="007572E5"/>
    <w:rsid w:val="00757A9C"/>
    <w:rsid w:val="00760E1F"/>
    <w:rsid w:val="007613AC"/>
    <w:rsid w:val="007619AA"/>
    <w:rsid w:val="00761B60"/>
    <w:rsid w:val="00761F9B"/>
    <w:rsid w:val="00762266"/>
    <w:rsid w:val="00762B74"/>
    <w:rsid w:val="00762BC0"/>
    <w:rsid w:val="00763048"/>
    <w:rsid w:val="00763E04"/>
    <w:rsid w:val="00763FA9"/>
    <w:rsid w:val="00764509"/>
    <w:rsid w:val="00764A56"/>
    <w:rsid w:val="0076542E"/>
    <w:rsid w:val="00765F2A"/>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4C35"/>
    <w:rsid w:val="00775295"/>
    <w:rsid w:val="00775327"/>
    <w:rsid w:val="00777021"/>
    <w:rsid w:val="00777DAF"/>
    <w:rsid w:val="007803F0"/>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31EC"/>
    <w:rsid w:val="007943D7"/>
    <w:rsid w:val="00794A7C"/>
    <w:rsid w:val="00795D18"/>
    <w:rsid w:val="00796EEE"/>
    <w:rsid w:val="00797266"/>
    <w:rsid w:val="00797685"/>
    <w:rsid w:val="00797F9D"/>
    <w:rsid w:val="007A02B2"/>
    <w:rsid w:val="007A15D0"/>
    <w:rsid w:val="007A1F79"/>
    <w:rsid w:val="007A28BE"/>
    <w:rsid w:val="007A3F66"/>
    <w:rsid w:val="007A5007"/>
    <w:rsid w:val="007A50C1"/>
    <w:rsid w:val="007A5F66"/>
    <w:rsid w:val="007A65E6"/>
    <w:rsid w:val="007A681A"/>
    <w:rsid w:val="007A6828"/>
    <w:rsid w:val="007A6841"/>
    <w:rsid w:val="007A6A6C"/>
    <w:rsid w:val="007B0D34"/>
    <w:rsid w:val="007B1003"/>
    <w:rsid w:val="007B14E7"/>
    <w:rsid w:val="007B2AB7"/>
    <w:rsid w:val="007B2D9E"/>
    <w:rsid w:val="007B2FCD"/>
    <w:rsid w:val="007B4227"/>
    <w:rsid w:val="007B47E4"/>
    <w:rsid w:val="007B5678"/>
    <w:rsid w:val="007B59D1"/>
    <w:rsid w:val="007B5B42"/>
    <w:rsid w:val="007B6127"/>
    <w:rsid w:val="007B64BA"/>
    <w:rsid w:val="007B6CFE"/>
    <w:rsid w:val="007B6FA6"/>
    <w:rsid w:val="007B7A4A"/>
    <w:rsid w:val="007B7B5F"/>
    <w:rsid w:val="007B7F0B"/>
    <w:rsid w:val="007C087E"/>
    <w:rsid w:val="007C09EE"/>
    <w:rsid w:val="007C0CE3"/>
    <w:rsid w:val="007C15C0"/>
    <w:rsid w:val="007C1D66"/>
    <w:rsid w:val="007C3008"/>
    <w:rsid w:val="007C314E"/>
    <w:rsid w:val="007C4E0B"/>
    <w:rsid w:val="007C6F0B"/>
    <w:rsid w:val="007D051B"/>
    <w:rsid w:val="007D0AD1"/>
    <w:rsid w:val="007D2130"/>
    <w:rsid w:val="007D2BCF"/>
    <w:rsid w:val="007D4559"/>
    <w:rsid w:val="007D4E2F"/>
    <w:rsid w:val="007D5AD0"/>
    <w:rsid w:val="007D6130"/>
    <w:rsid w:val="007D6816"/>
    <w:rsid w:val="007D6E40"/>
    <w:rsid w:val="007D76CC"/>
    <w:rsid w:val="007E0B1E"/>
    <w:rsid w:val="007E0DB6"/>
    <w:rsid w:val="007E12F2"/>
    <w:rsid w:val="007E3189"/>
    <w:rsid w:val="007E34B6"/>
    <w:rsid w:val="007E3CDC"/>
    <w:rsid w:val="007E44FA"/>
    <w:rsid w:val="007E4726"/>
    <w:rsid w:val="007E50E0"/>
    <w:rsid w:val="007E5F09"/>
    <w:rsid w:val="007E677D"/>
    <w:rsid w:val="007E6850"/>
    <w:rsid w:val="007E6D51"/>
    <w:rsid w:val="007E7206"/>
    <w:rsid w:val="007E7250"/>
    <w:rsid w:val="007E74D7"/>
    <w:rsid w:val="007E7602"/>
    <w:rsid w:val="007E7928"/>
    <w:rsid w:val="007E7AA8"/>
    <w:rsid w:val="007E7AC3"/>
    <w:rsid w:val="007F03DC"/>
    <w:rsid w:val="007F0467"/>
    <w:rsid w:val="007F0D96"/>
    <w:rsid w:val="007F1F72"/>
    <w:rsid w:val="007F2082"/>
    <w:rsid w:val="007F218E"/>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3DCD"/>
    <w:rsid w:val="00804050"/>
    <w:rsid w:val="00804C29"/>
    <w:rsid w:val="00804D87"/>
    <w:rsid w:val="00805460"/>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16766"/>
    <w:rsid w:val="0082102A"/>
    <w:rsid w:val="00821308"/>
    <w:rsid w:val="00821649"/>
    <w:rsid w:val="008223D6"/>
    <w:rsid w:val="008241E7"/>
    <w:rsid w:val="00824B0E"/>
    <w:rsid w:val="008258E0"/>
    <w:rsid w:val="0082694F"/>
    <w:rsid w:val="00830005"/>
    <w:rsid w:val="0083015F"/>
    <w:rsid w:val="00830684"/>
    <w:rsid w:val="008306C1"/>
    <w:rsid w:val="00830C13"/>
    <w:rsid w:val="0083136A"/>
    <w:rsid w:val="008313F1"/>
    <w:rsid w:val="008318C1"/>
    <w:rsid w:val="00831C17"/>
    <w:rsid w:val="0083226B"/>
    <w:rsid w:val="0083388E"/>
    <w:rsid w:val="00833B50"/>
    <w:rsid w:val="00833B61"/>
    <w:rsid w:val="008340E0"/>
    <w:rsid w:val="0083464F"/>
    <w:rsid w:val="0083472D"/>
    <w:rsid w:val="00835202"/>
    <w:rsid w:val="00835749"/>
    <w:rsid w:val="00835F38"/>
    <w:rsid w:val="00836578"/>
    <w:rsid w:val="00836A3E"/>
    <w:rsid w:val="00837184"/>
    <w:rsid w:val="0083772E"/>
    <w:rsid w:val="008378FA"/>
    <w:rsid w:val="00837F19"/>
    <w:rsid w:val="0084028E"/>
    <w:rsid w:val="00841985"/>
    <w:rsid w:val="00841C33"/>
    <w:rsid w:val="00842058"/>
    <w:rsid w:val="00842A89"/>
    <w:rsid w:val="00843465"/>
    <w:rsid w:val="0084370C"/>
    <w:rsid w:val="00844157"/>
    <w:rsid w:val="008451E7"/>
    <w:rsid w:val="00845305"/>
    <w:rsid w:val="00845352"/>
    <w:rsid w:val="00845731"/>
    <w:rsid w:val="00845F0D"/>
    <w:rsid w:val="00846575"/>
    <w:rsid w:val="00846E17"/>
    <w:rsid w:val="008473F9"/>
    <w:rsid w:val="00847A16"/>
    <w:rsid w:val="00847F99"/>
    <w:rsid w:val="00850131"/>
    <w:rsid w:val="00851166"/>
    <w:rsid w:val="00851737"/>
    <w:rsid w:val="00854D42"/>
    <w:rsid w:val="008554ED"/>
    <w:rsid w:val="00855606"/>
    <w:rsid w:val="00855842"/>
    <w:rsid w:val="00855BC6"/>
    <w:rsid w:val="00856070"/>
    <w:rsid w:val="00856312"/>
    <w:rsid w:val="00856839"/>
    <w:rsid w:val="00856A9C"/>
    <w:rsid w:val="00857036"/>
    <w:rsid w:val="008603DB"/>
    <w:rsid w:val="00860AD5"/>
    <w:rsid w:val="00860F3F"/>
    <w:rsid w:val="00862198"/>
    <w:rsid w:val="00862285"/>
    <w:rsid w:val="00862BBA"/>
    <w:rsid w:val="0086427B"/>
    <w:rsid w:val="008646FD"/>
    <w:rsid w:val="0086490C"/>
    <w:rsid w:val="0086553F"/>
    <w:rsid w:val="00866775"/>
    <w:rsid w:val="0086684B"/>
    <w:rsid w:val="008668AB"/>
    <w:rsid w:val="00866979"/>
    <w:rsid w:val="00866C1F"/>
    <w:rsid w:val="00866DAE"/>
    <w:rsid w:val="00867472"/>
    <w:rsid w:val="00867AE8"/>
    <w:rsid w:val="00867CEF"/>
    <w:rsid w:val="0087004D"/>
    <w:rsid w:val="008711B4"/>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09"/>
    <w:rsid w:val="00876E2D"/>
    <w:rsid w:val="0088058A"/>
    <w:rsid w:val="008807BE"/>
    <w:rsid w:val="00880BAD"/>
    <w:rsid w:val="008810CE"/>
    <w:rsid w:val="008824E9"/>
    <w:rsid w:val="008829C0"/>
    <w:rsid w:val="00882D07"/>
    <w:rsid w:val="00883913"/>
    <w:rsid w:val="00883B31"/>
    <w:rsid w:val="00884998"/>
    <w:rsid w:val="00885B1A"/>
    <w:rsid w:val="00885D3F"/>
    <w:rsid w:val="00886B78"/>
    <w:rsid w:val="0088794B"/>
    <w:rsid w:val="00887961"/>
    <w:rsid w:val="00887B6C"/>
    <w:rsid w:val="0089030A"/>
    <w:rsid w:val="00890E09"/>
    <w:rsid w:val="00891748"/>
    <w:rsid w:val="00891A1C"/>
    <w:rsid w:val="00892E81"/>
    <w:rsid w:val="00895060"/>
    <w:rsid w:val="0089671F"/>
    <w:rsid w:val="0089689E"/>
    <w:rsid w:val="00896C6E"/>
    <w:rsid w:val="00897782"/>
    <w:rsid w:val="00897B90"/>
    <w:rsid w:val="008A0DA6"/>
    <w:rsid w:val="008A13CF"/>
    <w:rsid w:val="008A1EA7"/>
    <w:rsid w:val="008A21AB"/>
    <w:rsid w:val="008A4310"/>
    <w:rsid w:val="008A5276"/>
    <w:rsid w:val="008A58C4"/>
    <w:rsid w:val="008A5DF3"/>
    <w:rsid w:val="008A5FE3"/>
    <w:rsid w:val="008A71A9"/>
    <w:rsid w:val="008B053A"/>
    <w:rsid w:val="008B15A2"/>
    <w:rsid w:val="008B15D6"/>
    <w:rsid w:val="008B2845"/>
    <w:rsid w:val="008B314B"/>
    <w:rsid w:val="008B477B"/>
    <w:rsid w:val="008B495D"/>
    <w:rsid w:val="008B49E1"/>
    <w:rsid w:val="008B50A8"/>
    <w:rsid w:val="008B514B"/>
    <w:rsid w:val="008B5526"/>
    <w:rsid w:val="008B600B"/>
    <w:rsid w:val="008B63E3"/>
    <w:rsid w:val="008B70D8"/>
    <w:rsid w:val="008B762C"/>
    <w:rsid w:val="008B765A"/>
    <w:rsid w:val="008B7EA9"/>
    <w:rsid w:val="008C0B60"/>
    <w:rsid w:val="008C0F9E"/>
    <w:rsid w:val="008C1133"/>
    <w:rsid w:val="008C16CC"/>
    <w:rsid w:val="008C1DAA"/>
    <w:rsid w:val="008C1F91"/>
    <w:rsid w:val="008C2533"/>
    <w:rsid w:val="008C2CFF"/>
    <w:rsid w:val="008C2F44"/>
    <w:rsid w:val="008C3417"/>
    <w:rsid w:val="008C3955"/>
    <w:rsid w:val="008C3C85"/>
    <w:rsid w:val="008C3E96"/>
    <w:rsid w:val="008C452E"/>
    <w:rsid w:val="008C47C1"/>
    <w:rsid w:val="008C49B2"/>
    <w:rsid w:val="008C4FBC"/>
    <w:rsid w:val="008C56BD"/>
    <w:rsid w:val="008C6353"/>
    <w:rsid w:val="008C6BF0"/>
    <w:rsid w:val="008D0329"/>
    <w:rsid w:val="008D0BB0"/>
    <w:rsid w:val="008D0C28"/>
    <w:rsid w:val="008D0EB4"/>
    <w:rsid w:val="008D161A"/>
    <w:rsid w:val="008D1E54"/>
    <w:rsid w:val="008D25AF"/>
    <w:rsid w:val="008D305A"/>
    <w:rsid w:val="008D45E4"/>
    <w:rsid w:val="008D57F3"/>
    <w:rsid w:val="008D70BB"/>
    <w:rsid w:val="008D783D"/>
    <w:rsid w:val="008E0DA6"/>
    <w:rsid w:val="008E12F7"/>
    <w:rsid w:val="008E169B"/>
    <w:rsid w:val="008E2F9B"/>
    <w:rsid w:val="008E30F8"/>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3AA5"/>
    <w:rsid w:val="008F5850"/>
    <w:rsid w:val="008F693B"/>
    <w:rsid w:val="008F7096"/>
    <w:rsid w:val="008F75A1"/>
    <w:rsid w:val="008F79F6"/>
    <w:rsid w:val="008F7BD7"/>
    <w:rsid w:val="008F7CE0"/>
    <w:rsid w:val="008F7F6A"/>
    <w:rsid w:val="0090020F"/>
    <w:rsid w:val="00900B42"/>
    <w:rsid w:val="00901662"/>
    <w:rsid w:val="00901711"/>
    <w:rsid w:val="009024E7"/>
    <w:rsid w:val="00902E67"/>
    <w:rsid w:val="0090330F"/>
    <w:rsid w:val="00903AC2"/>
    <w:rsid w:val="009040A5"/>
    <w:rsid w:val="009042A7"/>
    <w:rsid w:val="00904CFD"/>
    <w:rsid w:val="00904D54"/>
    <w:rsid w:val="00906272"/>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35A0"/>
    <w:rsid w:val="00913F44"/>
    <w:rsid w:val="00914499"/>
    <w:rsid w:val="009146D6"/>
    <w:rsid w:val="00914B94"/>
    <w:rsid w:val="00915D89"/>
    <w:rsid w:val="00920332"/>
    <w:rsid w:val="0092081B"/>
    <w:rsid w:val="00920CE9"/>
    <w:rsid w:val="00921556"/>
    <w:rsid w:val="00921AA0"/>
    <w:rsid w:val="00921DE6"/>
    <w:rsid w:val="00921EDD"/>
    <w:rsid w:val="0092256D"/>
    <w:rsid w:val="0092268F"/>
    <w:rsid w:val="00922D42"/>
    <w:rsid w:val="00922D7E"/>
    <w:rsid w:val="00922E65"/>
    <w:rsid w:val="009241D4"/>
    <w:rsid w:val="009250A4"/>
    <w:rsid w:val="0092541E"/>
    <w:rsid w:val="009264DF"/>
    <w:rsid w:val="009266B8"/>
    <w:rsid w:val="009277E0"/>
    <w:rsid w:val="00927867"/>
    <w:rsid w:val="009302EC"/>
    <w:rsid w:val="0093033B"/>
    <w:rsid w:val="00930438"/>
    <w:rsid w:val="00930831"/>
    <w:rsid w:val="0093085A"/>
    <w:rsid w:val="00930B67"/>
    <w:rsid w:val="009311E0"/>
    <w:rsid w:val="00931E96"/>
    <w:rsid w:val="00932E5C"/>
    <w:rsid w:val="009333C0"/>
    <w:rsid w:val="009335AE"/>
    <w:rsid w:val="009337CA"/>
    <w:rsid w:val="0093381E"/>
    <w:rsid w:val="00933ACD"/>
    <w:rsid w:val="009349EA"/>
    <w:rsid w:val="00934DEE"/>
    <w:rsid w:val="00934EDB"/>
    <w:rsid w:val="00935258"/>
    <w:rsid w:val="0093540B"/>
    <w:rsid w:val="009355F7"/>
    <w:rsid w:val="009357CF"/>
    <w:rsid w:val="009361FF"/>
    <w:rsid w:val="0093636D"/>
    <w:rsid w:val="00936B3F"/>
    <w:rsid w:val="00940662"/>
    <w:rsid w:val="0094074C"/>
    <w:rsid w:val="00941FEE"/>
    <w:rsid w:val="009429F2"/>
    <w:rsid w:val="00942F29"/>
    <w:rsid w:val="009433B0"/>
    <w:rsid w:val="0094357E"/>
    <w:rsid w:val="00944057"/>
    <w:rsid w:val="0094484E"/>
    <w:rsid w:val="00945C5B"/>
    <w:rsid w:val="0094603D"/>
    <w:rsid w:val="009463E7"/>
    <w:rsid w:val="00946BC1"/>
    <w:rsid w:val="00946BE6"/>
    <w:rsid w:val="00946D92"/>
    <w:rsid w:val="00947315"/>
    <w:rsid w:val="009475F6"/>
    <w:rsid w:val="009479D9"/>
    <w:rsid w:val="00950A66"/>
    <w:rsid w:val="00952179"/>
    <w:rsid w:val="00953628"/>
    <w:rsid w:val="00953F21"/>
    <w:rsid w:val="009543ED"/>
    <w:rsid w:val="00954FC2"/>
    <w:rsid w:val="009552BB"/>
    <w:rsid w:val="00955C7A"/>
    <w:rsid w:val="00957657"/>
    <w:rsid w:val="00957D7A"/>
    <w:rsid w:val="009601BA"/>
    <w:rsid w:val="00960741"/>
    <w:rsid w:val="009612CE"/>
    <w:rsid w:val="0096185A"/>
    <w:rsid w:val="0096214F"/>
    <w:rsid w:val="0096440B"/>
    <w:rsid w:val="00965AFB"/>
    <w:rsid w:val="00965C73"/>
    <w:rsid w:val="00966645"/>
    <w:rsid w:val="00967BB8"/>
    <w:rsid w:val="00970156"/>
    <w:rsid w:val="00970395"/>
    <w:rsid w:val="0097071B"/>
    <w:rsid w:val="00970A41"/>
    <w:rsid w:val="00970D17"/>
    <w:rsid w:val="00970E4A"/>
    <w:rsid w:val="009720A1"/>
    <w:rsid w:val="00973656"/>
    <w:rsid w:val="0097370D"/>
    <w:rsid w:val="009738F0"/>
    <w:rsid w:val="00973A14"/>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48C6"/>
    <w:rsid w:val="00985681"/>
    <w:rsid w:val="009856B8"/>
    <w:rsid w:val="00986FE4"/>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084A"/>
    <w:rsid w:val="009A0AFE"/>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7049"/>
    <w:rsid w:val="009A7489"/>
    <w:rsid w:val="009A74E9"/>
    <w:rsid w:val="009A7897"/>
    <w:rsid w:val="009A7A71"/>
    <w:rsid w:val="009A7CEC"/>
    <w:rsid w:val="009B0003"/>
    <w:rsid w:val="009B100A"/>
    <w:rsid w:val="009B1480"/>
    <w:rsid w:val="009B17E9"/>
    <w:rsid w:val="009B17F5"/>
    <w:rsid w:val="009B2700"/>
    <w:rsid w:val="009B27EA"/>
    <w:rsid w:val="009B2C9F"/>
    <w:rsid w:val="009B3A69"/>
    <w:rsid w:val="009B5871"/>
    <w:rsid w:val="009B5981"/>
    <w:rsid w:val="009B5D21"/>
    <w:rsid w:val="009B6902"/>
    <w:rsid w:val="009B72CF"/>
    <w:rsid w:val="009B782B"/>
    <w:rsid w:val="009C0350"/>
    <w:rsid w:val="009C0388"/>
    <w:rsid w:val="009C05F3"/>
    <w:rsid w:val="009C167E"/>
    <w:rsid w:val="009C16D9"/>
    <w:rsid w:val="009C1BD1"/>
    <w:rsid w:val="009C1CCE"/>
    <w:rsid w:val="009C2339"/>
    <w:rsid w:val="009C2E58"/>
    <w:rsid w:val="009C354E"/>
    <w:rsid w:val="009C36E9"/>
    <w:rsid w:val="009C3F48"/>
    <w:rsid w:val="009C431B"/>
    <w:rsid w:val="009C51C5"/>
    <w:rsid w:val="009C57A2"/>
    <w:rsid w:val="009C5D47"/>
    <w:rsid w:val="009C5DA1"/>
    <w:rsid w:val="009C61E0"/>
    <w:rsid w:val="009C65BB"/>
    <w:rsid w:val="009C70AA"/>
    <w:rsid w:val="009C799A"/>
    <w:rsid w:val="009D0151"/>
    <w:rsid w:val="009D09CF"/>
    <w:rsid w:val="009D0ABB"/>
    <w:rsid w:val="009D1172"/>
    <w:rsid w:val="009D247E"/>
    <w:rsid w:val="009D2809"/>
    <w:rsid w:val="009D5208"/>
    <w:rsid w:val="009D579F"/>
    <w:rsid w:val="009D5834"/>
    <w:rsid w:val="009D65F2"/>
    <w:rsid w:val="009D710C"/>
    <w:rsid w:val="009D71D8"/>
    <w:rsid w:val="009D7A4E"/>
    <w:rsid w:val="009D7B1B"/>
    <w:rsid w:val="009D7BD1"/>
    <w:rsid w:val="009D7CDA"/>
    <w:rsid w:val="009E01F8"/>
    <w:rsid w:val="009E1418"/>
    <w:rsid w:val="009E19CB"/>
    <w:rsid w:val="009E21FE"/>
    <w:rsid w:val="009E2E1B"/>
    <w:rsid w:val="009E2F20"/>
    <w:rsid w:val="009E2F35"/>
    <w:rsid w:val="009E4402"/>
    <w:rsid w:val="009E4C1C"/>
    <w:rsid w:val="009E5757"/>
    <w:rsid w:val="009E590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367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1F99"/>
    <w:rsid w:val="00A0241B"/>
    <w:rsid w:val="00A025DA"/>
    <w:rsid w:val="00A02AC3"/>
    <w:rsid w:val="00A03061"/>
    <w:rsid w:val="00A0396B"/>
    <w:rsid w:val="00A03C72"/>
    <w:rsid w:val="00A04BEC"/>
    <w:rsid w:val="00A05469"/>
    <w:rsid w:val="00A05BBE"/>
    <w:rsid w:val="00A06A0F"/>
    <w:rsid w:val="00A06E28"/>
    <w:rsid w:val="00A1138B"/>
    <w:rsid w:val="00A115F5"/>
    <w:rsid w:val="00A11D74"/>
    <w:rsid w:val="00A12D5E"/>
    <w:rsid w:val="00A142E2"/>
    <w:rsid w:val="00A144ED"/>
    <w:rsid w:val="00A148AA"/>
    <w:rsid w:val="00A1541A"/>
    <w:rsid w:val="00A15F9A"/>
    <w:rsid w:val="00A17345"/>
    <w:rsid w:val="00A17BF0"/>
    <w:rsid w:val="00A215A1"/>
    <w:rsid w:val="00A215F7"/>
    <w:rsid w:val="00A23494"/>
    <w:rsid w:val="00A23B68"/>
    <w:rsid w:val="00A23CB8"/>
    <w:rsid w:val="00A24133"/>
    <w:rsid w:val="00A24772"/>
    <w:rsid w:val="00A24843"/>
    <w:rsid w:val="00A2492B"/>
    <w:rsid w:val="00A2523A"/>
    <w:rsid w:val="00A26472"/>
    <w:rsid w:val="00A2727C"/>
    <w:rsid w:val="00A3023B"/>
    <w:rsid w:val="00A310E9"/>
    <w:rsid w:val="00A31BFC"/>
    <w:rsid w:val="00A33125"/>
    <w:rsid w:val="00A33707"/>
    <w:rsid w:val="00A33CFF"/>
    <w:rsid w:val="00A34A6E"/>
    <w:rsid w:val="00A3553F"/>
    <w:rsid w:val="00A36A2F"/>
    <w:rsid w:val="00A37479"/>
    <w:rsid w:val="00A40BC7"/>
    <w:rsid w:val="00A4234B"/>
    <w:rsid w:val="00A43D86"/>
    <w:rsid w:val="00A43E6D"/>
    <w:rsid w:val="00A44049"/>
    <w:rsid w:val="00A441F6"/>
    <w:rsid w:val="00A44C0F"/>
    <w:rsid w:val="00A45F19"/>
    <w:rsid w:val="00A46DE6"/>
    <w:rsid w:val="00A47102"/>
    <w:rsid w:val="00A475A1"/>
    <w:rsid w:val="00A47B9E"/>
    <w:rsid w:val="00A502C3"/>
    <w:rsid w:val="00A504A6"/>
    <w:rsid w:val="00A508DB"/>
    <w:rsid w:val="00A50A09"/>
    <w:rsid w:val="00A515A4"/>
    <w:rsid w:val="00A5165B"/>
    <w:rsid w:val="00A52225"/>
    <w:rsid w:val="00A522F9"/>
    <w:rsid w:val="00A52F2B"/>
    <w:rsid w:val="00A5328B"/>
    <w:rsid w:val="00A533AC"/>
    <w:rsid w:val="00A534AB"/>
    <w:rsid w:val="00A54FC0"/>
    <w:rsid w:val="00A553C0"/>
    <w:rsid w:val="00A553ED"/>
    <w:rsid w:val="00A5597D"/>
    <w:rsid w:val="00A5645D"/>
    <w:rsid w:val="00A56899"/>
    <w:rsid w:val="00A5730F"/>
    <w:rsid w:val="00A573B2"/>
    <w:rsid w:val="00A6059A"/>
    <w:rsid w:val="00A60B38"/>
    <w:rsid w:val="00A60E80"/>
    <w:rsid w:val="00A614AA"/>
    <w:rsid w:val="00A615AD"/>
    <w:rsid w:val="00A63965"/>
    <w:rsid w:val="00A63FD7"/>
    <w:rsid w:val="00A65D43"/>
    <w:rsid w:val="00A6668C"/>
    <w:rsid w:val="00A6675F"/>
    <w:rsid w:val="00A66967"/>
    <w:rsid w:val="00A67195"/>
    <w:rsid w:val="00A677E7"/>
    <w:rsid w:val="00A67A78"/>
    <w:rsid w:val="00A704D0"/>
    <w:rsid w:val="00A70886"/>
    <w:rsid w:val="00A70D4B"/>
    <w:rsid w:val="00A70DBC"/>
    <w:rsid w:val="00A712C1"/>
    <w:rsid w:val="00A71362"/>
    <w:rsid w:val="00A7159B"/>
    <w:rsid w:val="00A725A2"/>
    <w:rsid w:val="00A72B4B"/>
    <w:rsid w:val="00A737C5"/>
    <w:rsid w:val="00A73858"/>
    <w:rsid w:val="00A73EA9"/>
    <w:rsid w:val="00A7487E"/>
    <w:rsid w:val="00A74E6C"/>
    <w:rsid w:val="00A755BF"/>
    <w:rsid w:val="00A75A1B"/>
    <w:rsid w:val="00A75DCA"/>
    <w:rsid w:val="00A76A9E"/>
    <w:rsid w:val="00A76C6E"/>
    <w:rsid w:val="00A76E14"/>
    <w:rsid w:val="00A77A02"/>
    <w:rsid w:val="00A8091B"/>
    <w:rsid w:val="00A80E03"/>
    <w:rsid w:val="00A81981"/>
    <w:rsid w:val="00A82201"/>
    <w:rsid w:val="00A8272C"/>
    <w:rsid w:val="00A8320D"/>
    <w:rsid w:val="00A83F1A"/>
    <w:rsid w:val="00A846C7"/>
    <w:rsid w:val="00A8473C"/>
    <w:rsid w:val="00A85C71"/>
    <w:rsid w:val="00A85F88"/>
    <w:rsid w:val="00A873BD"/>
    <w:rsid w:val="00A90628"/>
    <w:rsid w:val="00A90C7F"/>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0BDB"/>
    <w:rsid w:val="00AA1C7E"/>
    <w:rsid w:val="00AA39D2"/>
    <w:rsid w:val="00AA3DDE"/>
    <w:rsid w:val="00AA4A8F"/>
    <w:rsid w:val="00AA5F30"/>
    <w:rsid w:val="00AA623A"/>
    <w:rsid w:val="00AA62BC"/>
    <w:rsid w:val="00AB0B9C"/>
    <w:rsid w:val="00AB13AD"/>
    <w:rsid w:val="00AB16B6"/>
    <w:rsid w:val="00AB2091"/>
    <w:rsid w:val="00AB2256"/>
    <w:rsid w:val="00AB232E"/>
    <w:rsid w:val="00AB27EC"/>
    <w:rsid w:val="00AB3D78"/>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5698"/>
    <w:rsid w:val="00AC65E9"/>
    <w:rsid w:val="00AC6939"/>
    <w:rsid w:val="00AC6D12"/>
    <w:rsid w:val="00AC6FF7"/>
    <w:rsid w:val="00AC73BD"/>
    <w:rsid w:val="00AC7411"/>
    <w:rsid w:val="00AD0390"/>
    <w:rsid w:val="00AD16FE"/>
    <w:rsid w:val="00AD1940"/>
    <w:rsid w:val="00AD1A7D"/>
    <w:rsid w:val="00AD1B66"/>
    <w:rsid w:val="00AD2C06"/>
    <w:rsid w:val="00AD3AE3"/>
    <w:rsid w:val="00AD3C80"/>
    <w:rsid w:val="00AD3E16"/>
    <w:rsid w:val="00AD578B"/>
    <w:rsid w:val="00AD6A58"/>
    <w:rsid w:val="00AD6F20"/>
    <w:rsid w:val="00AE06ED"/>
    <w:rsid w:val="00AE098A"/>
    <w:rsid w:val="00AE2A2F"/>
    <w:rsid w:val="00AE390C"/>
    <w:rsid w:val="00AE4287"/>
    <w:rsid w:val="00AE42A2"/>
    <w:rsid w:val="00AE4ADA"/>
    <w:rsid w:val="00AE5462"/>
    <w:rsid w:val="00AE577E"/>
    <w:rsid w:val="00AE6357"/>
    <w:rsid w:val="00AE789C"/>
    <w:rsid w:val="00AF022D"/>
    <w:rsid w:val="00AF16CC"/>
    <w:rsid w:val="00AF16D9"/>
    <w:rsid w:val="00AF1A56"/>
    <w:rsid w:val="00AF3087"/>
    <w:rsid w:val="00AF310B"/>
    <w:rsid w:val="00AF3ACC"/>
    <w:rsid w:val="00AF3C28"/>
    <w:rsid w:val="00AF3F68"/>
    <w:rsid w:val="00AF4313"/>
    <w:rsid w:val="00AF545C"/>
    <w:rsid w:val="00AF54F2"/>
    <w:rsid w:val="00AF5842"/>
    <w:rsid w:val="00AF5DDC"/>
    <w:rsid w:val="00AF5FD0"/>
    <w:rsid w:val="00AF6598"/>
    <w:rsid w:val="00AF6E14"/>
    <w:rsid w:val="00AF6F82"/>
    <w:rsid w:val="00AF726A"/>
    <w:rsid w:val="00AF733A"/>
    <w:rsid w:val="00AF7A42"/>
    <w:rsid w:val="00B00334"/>
    <w:rsid w:val="00B00BB6"/>
    <w:rsid w:val="00B01B69"/>
    <w:rsid w:val="00B03141"/>
    <w:rsid w:val="00B041EF"/>
    <w:rsid w:val="00B053D2"/>
    <w:rsid w:val="00B056D1"/>
    <w:rsid w:val="00B061DA"/>
    <w:rsid w:val="00B068D7"/>
    <w:rsid w:val="00B0691B"/>
    <w:rsid w:val="00B06C43"/>
    <w:rsid w:val="00B0752A"/>
    <w:rsid w:val="00B07677"/>
    <w:rsid w:val="00B07B2F"/>
    <w:rsid w:val="00B07B8A"/>
    <w:rsid w:val="00B1035A"/>
    <w:rsid w:val="00B10511"/>
    <w:rsid w:val="00B1105C"/>
    <w:rsid w:val="00B111F9"/>
    <w:rsid w:val="00B114E4"/>
    <w:rsid w:val="00B1152D"/>
    <w:rsid w:val="00B11629"/>
    <w:rsid w:val="00B1182E"/>
    <w:rsid w:val="00B1209D"/>
    <w:rsid w:val="00B12B9F"/>
    <w:rsid w:val="00B13AAD"/>
    <w:rsid w:val="00B13B31"/>
    <w:rsid w:val="00B14613"/>
    <w:rsid w:val="00B146E5"/>
    <w:rsid w:val="00B1470B"/>
    <w:rsid w:val="00B14846"/>
    <w:rsid w:val="00B14B4C"/>
    <w:rsid w:val="00B14E19"/>
    <w:rsid w:val="00B15656"/>
    <w:rsid w:val="00B15ADA"/>
    <w:rsid w:val="00B15CDE"/>
    <w:rsid w:val="00B15EAB"/>
    <w:rsid w:val="00B17470"/>
    <w:rsid w:val="00B17D65"/>
    <w:rsid w:val="00B202A2"/>
    <w:rsid w:val="00B211CD"/>
    <w:rsid w:val="00B214D1"/>
    <w:rsid w:val="00B21D6A"/>
    <w:rsid w:val="00B2282B"/>
    <w:rsid w:val="00B24D09"/>
    <w:rsid w:val="00B2542F"/>
    <w:rsid w:val="00B25744"/>
    <w:rsid w:val="00B25CD9"/>
    <w:rsid w:val="00B26C2B"/>
    <w:rsid w:val="00B27B57"/>
    <w:rsid w:val="00B300D0"/>
    <w:rsid w:val="00B30439"/>
    <w:rsid w:val="00B30B5E"/>
    <w:rsid w:val="00B31371"/>
    <w:rsid w:val="00B323A8"/>
    <w:rsid w:val="00B32581"/>
    <w:rsid w:val="00B328F4"/>
    <w:rsid w:val="00B32EBE"/>
    <w:rsid w:val="00B33D96"/>
    <w:rsid w:val="00B33DCB"/>
    <w:rsid w:val="00B33FB1"/>
    <w:rsid w:val="00B3447D"/>
    <w:rsid w:val="00B34506"/>
    <w:rsid w:val="00B34B50"/>
    <w:rsid w:val="00B34BE3"/>
    <w:rsid w:val="00B359CD"/>
    <w:rsid w:val="00B35C96"/>
    <w:rsid w:val="00B37299"/>
    <w:rsid w:val="00B37922"/>
    <w:rsid w:val="00B379B1"/>
    <w:rsid w:val="00B37D8C"/>
    <w:rsid w:val="00B40194"/>
    <w:rsid w:val="00B4146B"/>
    <w:rsid w:val="00B417F9"/>
    <w:rsid w:val="00B43674"/>
    <w:rsid w:val="00B439F4"/>
    <w:rsid w:val="00B43AA6"/>
    <w:rsid w:val="00B43C31"/>
    <w:rsid w:val="00B442AD"/>
    <w:rsid w:val="00B45617"/>
    <w:rsid w:val="00B46BEE"/>
    <w:rsid w:val="00B46F7D"/>
    <w:rsid w:val="00B47970"/>
    <w:rsid w:val="00B47F29"/>
    <w:rsid w:val="00B50F9B"/>
    <w:rsid w:val="00B530DC"/>
    <w:rsid w:val="00B533B6"/>
    <w:rsid w:val="00B5342B"/>
    <w:rsid w:val="00B53EE2"/>
    <w:rsid w:val="00B549AA"/>
    <w:rsid w:val="00B54C4F"/>
    <w:rsid w:val="00B54D9B"/>
    <w:rsid w:val="00B54DB6"/>
    <w:rsid w:val="00B553F9"/>
    <w:rsid w:val="00B55933"/>
    <w:rsid w:val="00B5631C"/>
    <w:rsid w:val="00B565BE"/>
    <w:rsid w:val="00B60F89"/>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0FAB"/>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D21"/>
    <w:rsid w:val="00B8690F"/>
    <w:rsid w:val="00B87400"/>
    <w:rsid w:val="00B904C9"/>
    <w:rsid w:val="00B90586"/>
    <w:rsid w:val="00B906EE"/>
    <w:rsid w:val="00B90866"/>
    <w:rsid w:val="00B90C28"/>
    <w:rsid w:val="00B91754"/>
    <w:rsid w:val="00B91A03"/>
    <w:rsid w:val="00B9237F"/>
    <w:rsid w:val="00B92764"/>
    <w:rsid w:val="00B9289E"/>
    <w:rsid w:val="00B92D80"/>
    <w:rsid w:val="00B92FC8"/>
    <w:rsid w:val="00B93CD1"/>
    <w:rsid w:val="00B942A7"/>
    <w:rsid w:val="00B9577F"/>
    <w:rsid w:val="00B961A3"/>
    <w:rsid w:val="00B9636E"/>
    <w:rsid w:val="00B964A7"/>
    <w:rsid w:val="00B96589"/>
    <w:rsid w:val="00B96965"/>
    <w:rsid w:val="00B97537"/>
    <w:rsid w:val="00B97684"/>
    <w:rsid w:val="00B97A9A"/>
    <w:rsid w:val="00BA0575"/>
    <w:rsid w:val="00BA06AD"/>
    <w:rsid w:val="00BA07CC"/>
    <w:rsid w:val="00BA0823"/>
    <w:rsid w:val="00BA0A57"/>
    <w:rsid w:val="00BA150F"/>
    <w:rsid w:val="00BA17BD"/>
    <w:rsid w:val="00BA17DA"/>
    <w:rsid w:val="00BA199B"/>
    <w:rsid w:val="00BA1C59"/>
    <w:rsid w:val="00BA2384"/>
    <w:rsid w:val="00BA2B21"/>
    <w:rsid w:val="00BA39CF"/>
    <w:rsid w:val="00BA401E"/>
    <w:rsid w:val="00BA40E2"/>
    <w:rsid w:val="00BA4981"/>
    <w:rsid w:val="00BA5DE9"/>
    <w:rsid w:val="00BA5F61"/>
    <w:rsid w:val="00BA6F0D"/>
    <w:rsid w:val="00BA7F95"/>
    <w:rsid w:val="00BB0DEC"/>
    <w:rsid w:val="00BB115C"/>
    <w:rsid w:val="00BB131D"/>
    <w:rsid w:val="00BB1350"/>
    <w:rsid w:val="00BB21F6"/>
    <w:rsid w:val="00BB276B"/>
    <w:rsid w:val="00BB28ED"/>
    <w:rsid w:val="00BB4094"/>
    <w:rsid w:val="00BB476E"/>
    <w:rsid w:val="00BB5362"/>
    <w:rsid w:val="00BB537F"/>
    <w:rsid w:val="00BB6179"/>
    <w:rsid w:val="00BB6857"/>
    <w:rsid w:val="00BB6B19"/>
    <w:rsid w:val="00BB731C"/>
    <w:rsid w:val="00BB7400"/>
    <w:rsid w:val="00BB7C8F"/>
    <w:rsid w:val="00BC0482"/>
    <w:rsid w:val="00BC0FB2"/>
    <w:rsid w:val="00BC1600"/>
    <w:rsid w:val="00BC2382"/>
    <w:rsid w:val="00BC497C"/>
    <w:rsid w:val="00BC4BBD"/>
    <w:rsid w:val="00BC5285"/>
    <w:rsid w:val="00BC554C"/>
    <w:rsid w:val="00BC5AC6"/>
    <w:rsid w:val="00BC7F2F"/>
    <w:rsid w:val="00BD0051"/>
    <w:rsid w:val="00BD2560"/>
    <w:rsid w:val="00BD2D8E"/>
    <w:rsid w:val="00BD37ED"/>
    <w:rsid w:val="00BD3A98"/>
    <w:rsid w:val="00BD44A0"/>
    <w:rsid w:val="00BD4A55"/>
    <w:rsid w:val="00BD4BF3"/>
    <w:rsid w:val="00BD4ECE"/>
    <w:rsid w:val="00BD4F59"/>
    <w:rsid w:val="00BD51E9"/>
    <w:rsid w:val="00BD63DD"/>
    <w:rsid w:val="00BD6747"/>
    <w:rsid w:val="00BD7FAB"/>
    <w:rsid w:val="00BE016B"/>
    <w:rsid w:val="00BE1628"/>
    <w:rsid w:val="00BE1EA7"/>
    <w:rsid w:val="00BE2154"/>
    <w:rsid w:val="00BE2427"/>
    <w:rsid w:val="00BE2D0E"/>
    <w:rsid w:val="00BE3401"/>
    <w:rsid w:val="00BE34E9"/>
    <w:rsid w:val="00BE3596"/>
    <w:rsid w:val="00BE4863"/>
    <w:rsid w:val="00BE585C"/>
    <w:rsid w:val="00BE5EE6"/>
    <w:rsid w:val="00BE7061"/>
    <w:rsid w:val="00BE7BAA"/>
    <w:rsid w:val="00BF12E3"/>
    <w:rsid w:val="00BF178A"/>
    <w:rsid w:val="00BF22AA"/>
    <w:rsid w:val="00BF26A2"/>
    <w:rsid w:val="00BF278C"/>
    <w:rsid w:val="00BF2A1A"/>
    <w:rsid w:val="00BF2C3A"/>
    <w:rsid w:val="00BF3082"/>
    <w:rsid w:val="00BF36E4"/>
    <w:rsid w:val="00BF3BDC"/>
    <w:rsid w:val="00BF40DC"/>
    <w:rsid w:val="00BF4A81"/>
    <w:rsid w:val="00BF4C29"/>
    <w:rsid w:val="00BF5067"/>
    <w:rsid w:val="00BF6129"/>
    <w:rsid w:val="00BF6CFD"/>
    <w:rsid w:val="00BF6D3C"/>
    <w:rsid w:val="00BF6EC7"/>
    <w:rsid w:val="00BF704A"/>
    <w:rsid w:val="00BF7243"/>
    <w:rsid w:val="00BF7E00"/>
    <w:rsid w:val="00C0010D"/>
    <w:rsid w:val="00C01608"/>
    <w:rsid w:val="00C01B96"/>
    <w:rsid w:val="00C028C8"/>
    <w:rsid w:val="00C02EA5"/>
    <w:rsid w:val="00C02F01"/>
    <w:rsid w:val="00C03812"/>
    <w:rsid w:val="00C03A55"/>
    <w:rsid w:val="00C041FA"/>
    <w:rsid w:val="00C044A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5B1"/>
    <w:rsid w:val="00C158E6"/>
    <w:rsid w:val="00C16601"/>
    <w:rsid w:val="00C16EC4"/>
    <w:rsid w:val="00C17C8A"/>
    <w:rsid w:val="00C17D85"/>
    <w:rsid w:val="00C17DC4"/>
    <w:rsid w:val="00C204D8"/>
    <w:rsid w:val="00C20880"/>
    <w:rsid w:val="00C20A76"/>
    <w:rsid w:val="00C21804"/>
    <w:rsid w:val="00C21C4B"/>
    <w:rsid w:val="00C2287A"/>
    <w:rsid w:val="00C22AA1"/>
    <w:rsid w:val="00C232B7"/>
    <w:rsid w:val="00C23C95"/>
    <w:rsid w:val="00C23D5B"/>
    <w:rsid w:val="00C25122"/>
    <w:rsid w:val="00C2527F"/>
    <w:rsid w:val="00C26530"/>
    <w:rsid w:val="00C26A3A"/>
    <w:rsid w:val="00C26C51"/>
    <w:rsid w:val="00C27A4F"/>
    <w:rsid w:val="00C300A8"/>
    <w:rsid w:val="00C30ECF"/>
    <w:rsid w:val="00C31254"/>
    <w:rsid w:val="00C33243"/>
    <w:rsid w:val="00C343A7"/>
    <w:rsid w:val="00C34D17"/>
    <w:rsid w:val="00C34E85"/>
    <w:rsid w:val="00C353CB"/>
    <w:rsid w:val="00C3615F"/>
    <w:rsid w:val="00C36D5D"/>
    <w:rsid w:val="00C370FD"/>
    <w:rsid w:val="00C37367"/>
    <w:rsid w:val="00C37AD3"/>
    <w:rsid w:val="00C37E99"/>
    <w:rsid w:val="00C4043C"/>
    <w:rsid w:val="00C4061F"/>
    <w:rsid w:val="00C4069A"/>
    <w:rsid w:val="00C41D96"/>
    <w:rsid w:val="00C43191"/>
    <w:rsid w:val="00C437AC"/>
    <w:rsid w:val="00C441E1"/>
    <w:rsid w:val="00C44309"/>
    <w:rsid w:val="00C45951"/>
    <w:rsid w:val="00C46AB1"/>
    <w:rsid w:val="00C46C55"/>
    <w:rsid w:val="00C46E99"/>
    <w:rsid w:val="00C4709C"/>
    <w:rsid w:val="00C475D3"/>
    <w:rsid w:val="00C50835"/>
    <w:rsid w:val="00C50C80"/>
    <w:rsid w:val="00C50EDB"/>
    <w:rsid w:val="00C522C6"/>
    <w:rsid w:val="00C542C4"/>
    <w:rsid w:val="00C545FD"/>
    <w:rsid w:val="00C54876"/>
    <w:rsid w:val="00C54D57"/>
    <w:rsid w:val="00C559C5"/>
    <w:rsid w:val="00C559DA"/>
    <w:rsid w:val="00C5626E"/>
    <w:rsid w:val="00C5708E"/>
    <w:rsid w:val="00C57BF1"/>
    <w:rsid w:val="00C60496"/>
    <w:rsid w:val="00C6212D"/>
    <w:rsid w:val="00C62501"/>
    <w:rsid w:val="00C628D6"/>
    <w:rsid w:val="00C63193"/>
    <w:rsid w:val="00C638AD"/>
    <w:rsid w:val="00C63DDE"/>
    <w:rsid w:val="00C66091"/>
    <w:rsid w:val="00C6620A"/>
    <w:rsid w:val="00C66A18"/>
    <w:rsid w:val="00C66B89"/>
    <w:rsid w:val="00C670BC"/>
    <w:rsid w:val="00C7080D"/>
    <w:rsid w:val="00C71189"/>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04AA"/>
    <w:rsid w:val="00C91737"/>
    <w:rsid w:val="00C9326E"/>
    <w:rsid w:val="00C9364C"/>
    <w:rsid w:val="00C93C47"/>
    <w:rsid w:val="00C9437C"/>
    <w:rsid w:val="00C94430"/>
    <w:rsid w:val="00C944B5"/>
    <w:rsid w:val="00C94B56"/>
    <w:rsid w:val="00C95874"/>
    <w:rsid w:val="00C95A38"/>
    <w:rsid w:val="00C96DDE"/>
    <w:rsid w:val="00CA0A9C"/>
    <w:rsid w:val="00CA0C94"/>
    <w:rsid w:val="00CA1C1F"/>
    <w:rsid w:val="00CA1CC6"/>
    <w:rsid w:val="00CA2944"/>
    <w:rsid w:val="00CA2948"/>
    <w:rsid w:val="00CA2CB9"/>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34F5"/>
    <w:rsid w:val="00CB3930"/>
    <w:rsid w:val="00CB3D72"/>
    <w:rsid w:val="00CB4FBD"/>
    <w:rsid w:val="00CB554B"/>
    <w:rsid w:val="00CB639F"/>
    <w:rsid w:val="00CB658B"/>
    <w:rsid w:val="00CC078F"/>
    <w:rsid w:val="00CC09FE"/>
    <w:rsid w:val="00CC0C21"/>
    <w:rsid w:val="00CC0D64"/>
    <w:rsid w:val="00CC1157"/>
    <w:rsid w:val="00CC2741"/>
    <w:rsid w:val="00CC39BF"/>
    <w:rsid w:val="00CC3AC1"/>
    <w:rsid w:val="00CC4235"/>
    <w:rsid w:val="00CC461A"/>
    <w:rsid w:val="00CC54DE"/>
    <w:rsid w:val="00CC5765"/>
    <w:rsid w:val="00CC6038"/>
    <w:rsid w:val="00CC6C1F"/>
    <w:rsid w:val="00CC6F6B"/>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526E"/>
    <w:rsid w:val="00CE52EC"/>
    <w:rsid w:val="00CE683A"/>
    <w:rsid w:val="00CE75BD"/>
    <w:rsid w:val="00CE7C4A"/>
    <w:rsid w:val="00CF0B9B"/>
    <w:rsid w:val="00CF3B5B"/>
    <w:rsid w:val="00CF5005"/>
    <w:rsid w:val="00CF6CFE"/>
    <w:rsid w:val="00CF7874"/>
    <w:rsid w:val="00CF7953"/>
    <w:rsid w:val="00D00B5A"/>
    <w:rsid w:val="00D00CB6"/>
    <w:rsid w:val="00D010FD"/>
    <w:rsid w:val="00D02C36"/>
    <w:rsid w:val="00D04D4F"/>
    <w:rsid w:val="00D05236"/>
    <w:rsid w:val="00D05329"/>
    <w:rsid w:val="00D05853"/>
    <w:rsid w:val="00D058EB"/>
    <w:rsid w:val="00D06275"/>
    <w:rsid w:val="00D06C90"/>
    <w:rsid w:val="00D06D5A"/>
    <w:rsid w:val="00D06F2C"/>
    <w:rsid w:val="00D06FC3"/>
    <w:rsid w:val="00D071DA"/>
    <w:rsid w:val="00D07210"/>
    <w:rsid w:val="00D10652"/>
    <w:rsid w:val="00D11615"/>
    <w:rsid w:val="00D1317C"/>
    <w:rsid w:val="00D13DFA"/>
    <w:rsid w:val="00D15673"/>
    <w:rsid w:val="00D157AF"/>
    <w:rsid w:val="00D15AA6"/>
    <w:rsid w:val="00D15D8F"/>
    <w:rsid w:val="00D163AC"/>
    <w:rsid w:val="00D171E6"/>
    <w:rsid w:val="00D173D3"/>
    <w:rsid w:val="00D174DC"/>
    <w:rsid w:val="00D17A93"/>
    <w:rsid w:val="00D21396"/>
    <w:rsid w:val="00D21EBE"/>
    <w:rsid w:val="00D22E36"/>
    <w:rsid w:val="00D22F5F"/>
    <w:rsid w:val="00D2353F"/>
    <w:rsid w:val="00D2422F"/>
    <w:rsid w:val="00D25FF2"/>
    <w:rsid w:val="00D271F1"/>
    <w:rsid w:val="00D27423"/>
    <w:rsid w:val="00D304A4"/>
    <w:rsid w:val="00D31018"/>
    <w:rsid w:val="00D318FF"/>
    <w:rsid w:val="00D32B61"/>
    <w:rsid w:val="00D32C18"/>
    <w:rsid w:val="00D33340"/>
    <w:rsid w:val="00D33D55"/>
    <w:rsid w:val="00D343E0"/>
    <w:rsid w:val="00D34B29"/>
    <w:rsid w:val="00D34D79"/>
    <w:rsid w:val="00D34F31"/>
    <w:rsid w:val="00D36338"/>
    <w:rsid w:val="00D3654E"/>
    <w:rsid w:val="00D36627"/>
    <w:rsid w:val="00D374C0"/>
    <w:rsid w:val="00D37A0D"/>
    <w:rsid w:val="00D37FE5"/>
    <w:rsid w:val="00D402AF"/>
    <w:rsid w:val="00D41388"/>
    <w:rsid w:val="00D41D55"/>
    <w:rsid w:val="00D43A76"/>
    <w:rsid w:val="00D45003"/>
    <w:rsid w:val="00D4589F"/>
    <w:rsid w:val="00D46029"/>
    <w:rsid w:val="00D46DE9"/>
    <w:rsid w:val="00D47971"/>
    <w:rsid w:val="00D47CEE"/>
    <w:rsid w:val="00D50DDC"/>
    <w:rsid w:val="00D50F64"/>
    <w:rsid w:val="00D514B3"/>
    <w:rsid w:val="00D517FC"/>
    <w:rsid w:val="00D52028"/>
    <w:rsid w:val="00D52D36"/>
    <w:rsid w:val="00D52FBC"/>
    <w:rsid w:val="00D5323A"/>
    <w:rsid w:val="00D54103"/>
    <w:rsid w:val="00D55DFD"/>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AA2"/>
    <w:rsid w:val="00D60D23"/>
    <w:rsid w:val="00D618B1"/>
    <w:rsid w:val="00D61ABA"/>
    <w:rsid w:val="00D621DB"/>
    <w:rsid w:val="00D62AC5"/>
    <w:rsid w:val="00D633FD"/>
    <w:rsid w:val="00D634B3"/>
    <w:rsid w:val="00D6387D"/>
    <w:rsid w:val="00D641F4"/>
    <w:rsid w:val="00D64466"/>
    <w:rsid w:val="00D649A3"/>
    <w:rsid w:val="00D652F0"/>
    <w:rsid w:val="00D67462"/>
    <w:rsid w:val="00D70FBF"/>
    <w:rsid w:val="00D71577"/>
    <w:rsid w:val="00D71D92"/>
    <w:rsid w:val="00D72029"/>
    <w:rsid w:val="00D725A6"/>
    <w:rsid w:val="00D727E7"/>
    <w:rsid w:val="00D73617"/>
    <w:rsid w:val="00D73D81"/>
    <w:rsid w:val="00D741F1"/>
    <w:rsid w:val="00D75523"/>
    <w:rsid w:val="00D76242"/>
    <w:rsid w:val="00D766BB"/>
    <w:rsid w:val="00D76A9E"/>
    <w:rsid w:val="00D77668"/>
    <w:rsid w:val="00D77A25"/>
    <w:rsid w:val="00D80695"/>
    <w:rsid w:val="00D808A0"/>
    <w:rsid w:val="00D8151C"/>
    <w:rsid w:val="00D81684"/>
    <w:rsid w:val="00D82FCA"/>
    <w:rsid w:val="00D83874"/>
    <w:rsid w:val="00D84075"/>
    <w:rsid w:val="00D843D2"/>
    <w:rsid w:val="00D84931"/>
    <w:rsid w:val="00D85876"/>
    <w:rsid w:val="00D86206"/>
    <w:rsid w:val="00D90BCF"/>
    <w:rsid w:val="00D91121"/>
    <w:rsid w:val="00D91401"/>
    <w:rsid w:val="00D9141F"/>
    <w:rsid w:val="00D9149C"/>
    <w:rsid w:val="00D91540"/>
    <w:rsid w:val="00D91F82"/>
    <w:rsid w:val="00D92A22"/>
    <w:rsid w:val="00D930CC"/>
    <w:rsid w:val="00D9313D"/>
    <w:rsid w:val="00D93A91"/>
    <w:rsid w:val="00D94BEC"/>
    <w:rsid w:val="00D962D5"/>
    <w:rsid w:val="00D9660A"/>
    <w:rsid w:val="00D9688D"/>
    <w:rsid w:val="00D97241"/>
    <w:rsid w:val="00DA0626"/>
    <w:rsid w:val="00DA08B7"/>
    <w:rsid w:val="00DA275F"/>
    <w:rsid w:val="00DA27A4"/>
    <w:rsid w:val="00DA2E83"/>
    <w:rsid w:val="00DA3244"/>
    <w:rsid w:val="00DA3525"/>
    <w:rsid w:val="00DA40D8"/>
    <w:rsid w:val="00DA47F5"/>
    <w:rsid w:val="00DA4A3D"/>
    <w:rsid w:val="00DA4D64"/>
    <w:rsid w:val="00DA530F"/>
    <w:rsid w:val="00DA56F2"/>
    <w:rsid w:val="00DA6721"/>
    <w:rsid w:val="00DA771C"/>
    <w:rsid w:val="00DA7EDA"/>
    <w:rsid w:val="00DB0AAA"/>
    <w:rsid w:val="00DB0B7F"/>
    <w:rsid w:val="00DB0E65"/>
    <w:rsid w:val="00DB1341"/>
    <w:rsid w:val="00DB1788"/>
    <w:rsid w:val="00DB245A"/>
    <w:rsid w:val="00DB37B7"/>
    <w:rsid w:val="00DB4634"/>
    <w:rsid w:val="00DB4877"/>
    <w:rsid w:val="00DB4E7A"/>
    <w:rsid w:val="00DB541A"/>
    <w:rsid w:val="00DB5DE5"/>
    <w:rsid w:val="00DB626D"/>
    <w:rsid w:val="00DB6A19"/>
    <w:rsid w:val="00DB6AFB"/>
    <w:rsid w:val="00DB6F9B"/>
    <w:rsid w:val="00DB7B14"/>
    <w:rsid w:val="00DB7DA5"/>
    <w:rsid w:val="00DC1172"/>
    <w:rsid w:val="00DC13E3"/>
    <w:rsid w:val="00DC2FF4"/>
    <w:rsid w:val="00DC34F4"/>
    <w:rsid w:val="00DC35E3"/>
    <w:rsid w:val="00DC3FAD"/>
    <w:rsid w:val="00DC4196"/>
    <w:rsid w:val="00DC472B"/>
    <w:rsid w:val="00DC5057"/>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863"/>
    <w:rsid w:val="00DD58DC"/>
    <w:rsid w:val="00DD5D75"/>
    <w:rsid w:val="00DD63EA"/>
    <w:rsid w:val="00DD6447"/>
    <w:rsid w:val="00DD6EB2"/>
    <w:rsid w:val="00DD7402"/>
    <w:rsid w:val="00DD7B7A"/>
    <w:rsid w:val="00DD7C72"/>
    <w:rsid w:val="00DD7ED3"/>
    <w:rsid w:val="00DE3779"/>
    <w:rsid w:val="00DE46CC"/>
    <w:rsid w:val="00DE5881"/>
    <w:rsid w:val="00DE5FE9"/>
    <w:rsid w:val="00DE649C"/>
    <w:rsid w:val="00DE67A0"/>
    <w:rsid w:val="00DE6E43"/>
    <w:rsid w:val="00DE75F1"/>
    <w:rsid w:val="00DE79CF"/>
    <w:rsid w:val="00DF1754"/>
    <w:rsid w:val="00DF2D9A"/>
    <w:rsid w:val="00DF40AB"/>
    <w:rsid w:val="00DF4236"/>
    <w:rsid w:val="00DF5837"/>
    <w:rsid w:val="00DF6471"/>
    <w:rsid w:val="00DF6709"/>
    <w:rsid w:val="00DF676A"/>
    <w:rsid w:val="00DF6ACA"/>
    <w:rsid w:val="00DF7021"/>
    <w:rsid w:val="00DF7285"/>
    <w:rsid w:val="00DF7A4C"/>
    <w:rsid w:val="00DF7BE9"/>
    <w:rsid w:val="00E001A6"/>
    <w:rsid w:val="00E01073"/>
    <w:rsid w:val="00E0118C"/>
    <w:rsid w:val="00E0156F"/>
    <w:rsid w:val="00E030D7"/>
    <w:rsid w:val="00E0316E"/>
    <w:rsid w:val="00E033FA"/>
    <w:rsid w:val="00E038A1"/>
    <w:rsid w:val="00E04935"/>
    <w:rsid w:val="00E04958"/>
    <w:rsid w:val="00E04A08"/>
    <w:rsid w:val="00E04C46"/>
    <w:rsid w:val="00E04DB3"/>
    <w:rsid w:val="00E04E92"/>
    <w:rsid w:val="00E04EF1"/>
    <w:rsid w:val="00E0578E"/>
    <w:rsid w:val="00E065D6"/>
    <w:rsid w:val="00E067EB"/>
    <w:rsid w:val="00E07878"/>
    <w:rsid w:val="00E10734"/>
    <w:rsid w:val="00E107B5"/>
    <w:rsid w:val="00E10EA8"/>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0FE8"/>
    <w:rsid w:val="00E212BB"/>
    <w:rsid w:val="00E2146A"/>
    <w:rsid w:val="00E21735"/>
    <w:rsid w:val="00E224D3"/>
    <w:rsid w:val="00E226B9"/>
    <w:rsid w:val="00E24733"/>
    <w:rsid w:val="00E24A88"/>
    <w:rsid w:val="00E25113"/>
    <w:rsid w:val="00E2540E"/>
    <w:rsid w:val="00E2570A"/>
    <w:rsid w:val="00E265E9"/>
    <w:rsid w:val="00E267D6"/>
    <w:rsid w:val="00E26BDC"/>
    <w:rsid w:val="00E276AD"/>
    <w:rsid w:val="00E313D0"/>
    <w:rsid w:val="00E31EE0"/>
    <w:rsid w:val="00E32C76"/>
    <w:rsid w:val="00E32C8C"/>
    <w:rsid w:val="00E3319F"/>
    <w:rsid w:val="00E33819"/>
    <w:rsid w:val="00E34073"/>
    <w:rsid w:val="00E35977"/>
    <w:rsid w:val="00E35BA1"/>
    <w:rsid w:val="00E377DC"/>
    <w:rsid w:val="00E40385"/>
    <w:rsid w:val="00E404A0"/>
    <w:rsid w:val="00E40BED"/>
    <w:rsid w:val="00E41431"/>
    <w:rsid w:val="00E4157E"/>
    <w:rsid w:val="00E4169C"/>
    <w:rsid w:val="00E41A9B"/>
    <w:rsid w:val="00E42652"/>
    <w:rsid w:val="00E42D62"/>
    <w:rsid w:val="00E44B30"/>
    <w:rsid w:val="00E450EB"/>
    <w:rsid w:val="00E458D6"/>
    <w:rsid w:val="00E45E39"/>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683F"/>
    <w:rsid w:val="00E5765E"/>
    <w:rsid w:val="00E577F4"/>
    <w:rsid w:val="00E57DA8"/>
    <w:rsid w:val="00E57E53"/>
    <w:rsid w:val="00E57F7F"/>
    <w:rsid w:val="00E60546"/>
    <w:rsid w:val="00E60F8F"/>
    <w:rsid w:val="00E61121"/>
    <w:rsid w:val="00E61219"/>
    <w:rsid w:val="00E616F5"/>
    <w:rsid w:val="00E617B4"/>
    <w:rsid w:val="00E624DC"/>
    <w:rsid w:val="00E635C9"/>
    <w:rsid w:val="00E63684"/>
    <w:rsid w:val="00E65170"/>
    <w:rsid w:val="00E658FC"/>
    <w:rsid w:val="00E65C7E"/>
    <w:rsid w:val="00E66600"/>
    <w:rsid w:val="00E66D1C"/>
    <w:rsid w:val="00E66F12"/>
    <w:rsid w:val="00E6728D"/>
    <w:rsid w:val="00E7031F"/>
    <w:rsid w:val="00E70750"/>
    <w:rsid w:val="00E70CA6"/>
    <w:rsid w:val="00E71464"/>
    <w:rsid w:val="00E71BBF"/>
    <w:rsid w:val="00E7250B"/>
    <w:rsid w:val="00E728DB"/>
    <w:rsid w:val="00E732AF"/>
    <w:rsid w:val="00E7509F"/>
    <w:rsid w:val="00E7578F"/>
    <w:rsid w:val="00E75DA5"/>
    <w:rsid w:val="00E7602F"/>
    <w:rsid w:val="00E767D3"/>
    <w:rsid w:val="00E76864"/>
    <w:rsid w:val="00E76B1E"/>
    <w:rsid w:val="00E772B6"/>
    <w:rsid w:val="00E80E61"/>
    <w:rsid w:val="00E826E4"/>
    <w:rsid w:val="00E82873"/>
    <w:rsid w:val="00E829B2"/>
    <w:rsid w:val="00E83116"/>
    <w:rsid w:val="00E8354E"/>
    <w:rsid w:val="00E83973"/>
    <w:rsid w:val="00E84682"/>
    <w:rsid w:val="00E84FE6"/>
    <w:rsid w:val="00E8585A"/>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97867"/>
    <w:rsid w:val="00EA08CC"/>
    <w:rsid w:val="00EA0D02"/>
    <w:rsid w:val="00EA10D7"/>
    <w:rsid w:val="00EA15DD"/>
    <w:rsid w:val="00EA1E3B"/>
    <w:rsid w:val="00EA23A2"/>
    <w:rsid w:val="00EA2FBB"/>
    <w:rsid w:val="00EA3939"/>
    <w:rsid w:val="00EA4430"/>
    <w:rsid w:val="00EA4731"/>
    <w:rsid w:val="00EA47C9"/>
    <w:rsid w:val="00EA48A2"/>
    <w:rsid w:val="00EA4ADC"/>
    <w:rsid w:val="00EA50DD"/>
    <w:rsid w:val="00EA528B"/>
    <w:rsid w:val="00EA5BB9"/>
    <w:rsid w:val="00EA5BC0"/>
    <w:rsid w:val="00EA68AA"/>
    <w:rsid w:val="00EA7052"/>
    <w:rsid w:val="00EA76E1"/>
    <w:rsid w:val="00EA7DBA"/>
    <w:rsid w:val="00EA7F2E"/>
    <w:rsid w:val="00EB091F"/>
    <w:rsid w:val="00EB0BFA"/>
    <w:rsid w:val="00EB10D2"/>
    <w:rsid w:val="00EB1641"/>
    <w:rsid w:val="00EB1D22"/>
    <w:rsid w:val="00EB3480"/>
    <w:rsid w:val="00EB3B39"/>
    <w:rsid w:val="00EB3B3E"/>
    <w:rsid w:val="00EB3B96"/>
    <w:rsid w:val="00EB40C1"/>
    <w:rsid w:val="00EB4A98"/>
    <w:rsid w:val="00EB53CB"/>
    <w:rsid w:val="00EB5478"/>
    <w:rsid w:val="00EB5B05"/>
    <w:rsid w:val="00EB62B1"/>
    <w:rsid w:val="00EC0953"/>
    <w:rsid w:val="00EC1230"/>
    <w:rsid w:val="00EC231A"/>
    <w:rsid w:val="00EC41F9"/>
    <w:rsid w:val="00EC4641"/>
    <w:rsid w:val="00EC46A0"/>
    <w:rsid w:val="00EC47C5"/>
    <w:rsid w:val="00EC4857"/>
    <w:rsid w:val="00EC4937"/>
    <w:rsid w:val="00EC49AA"/>
    <w:rsid w:val="00EC4CAF"/>
    <w:rsid w:val="00EC4F2D"/>
    <w:rsid w:val="00EC5933"/>
    <w:rsid w:val="00EC5D62"/>
    <w:rsid w:val="00EC654B"/>
    <w:rsid w:val="00EC6572"/>
    <w:rsid w:val="00EC6FFC"/>
    <w:rsid w:val="00ED12AB"/>
    <w:rsid w:val="00ED152C"/>
    <w:rsid w:val="00ED16A9"/>
    <w:rsid w:val="00ED241D"/>
    <w:rsid w:val="00ED24D7"/>
    <w:rsid w:val="00ED2877"/>
    <w:rsid w:val="00ED2C59"/>
    <w:rsid w:val="00ED34A8"/>
    <w:rsid w:val="00ED47F2"/>
    <w:rsid w:val="00ED4C60"/>
    <w:rsid w:val="00ED4D83"/>
    <w:rsid w:val="00ED65D9"/>
    <w:rsid w:val="00ED66F9"/>
    <w:rsid w:val="00ED6A7A"/>
    <w:rsid w:val="00ED6C4A"/>
    <w:rsid w:val="00ED6F88"/>
    <w:rsid w:val="00ED7ADC"/>
    <w:rsid w:val="00ED7CA9"/>
    <w:rsid w:val="00ED7E33"/>
    <w:rsid w:val="00EE029F"/>
    <w:rsid w:val="00EE10C4"/>
    <w:rsid w:val="00EE1C34"/>
    <w:rsid w:val="00EE1EE2"/>
    <w:rsid w:val="00EE2837"/>
    <w:rsid w:val="00EE2D23"/>
    <w:rsid w:val="00EE36F1"/>
    <w:rsid w:val="00EE42A4"/>
    <w:rsid w:val="00EE4CDC"/>
    <w:rsid w:val="00EE547D"/>
    <w:rsid w:val="00EE5506"/>
    <w:rsid w:val="00EE5758"/>
    <w:rsid w:val="00EE5898"/>
    <w:rsid w:val="00EE59E1"/>
    <w:rsid w:val="00EE5C27"/>
    <w:rsid w:val="00EE5FA7"/>
    <w:rsid w:val="00EE6513"/>
    <w:rsid w:val="00EE651E"/>
    <w:rsid w:val="00EE65E0"/>
    <w:rsid w:val="00EE6C1A"/>
    <w:rsid w:val="00EF0A92"/>
    <w:rsid w:val="00EF0E75"/>
    <w:rsid w:val="00EF0F1F"/>
    <w:rsid w:val="00EF1133"/>
    <w:rsid w:val="00EF1365"/>
    <w:rsid w:val="00EF15FD"/>
    <w:rsid w:val="00EF17BD"/>
    <w:rsid w:val="00EF18D5"/>
    <w:rsid w:val="00EF1987"/>
    <w:rsid w:val="00EF2B20"/>
    <w:rsid w:val="00EF2E00"/>
    <w:rsid w:val="00EF2E2F"/>
    <w:rsid w:val="00EF3086"/>
    <w:rsid w:val="00EF37D0"/>
    <w:rsid w:val="00EF436D"/>
    <w:rsid w:val="00EF4586"/>
    <w:rsid w:val="00EF45D7"/>
    <w:rsid w:val="00EF652D"/>
    <w:rsid w:val="00EF68E1"/>
    <w:rsid w:val="00EF6F50"/>
    <w:rsid w:val="00EF7840"/>
    <w:rsid w:val="00EF7D36"/>
    <w:rsid w:val="00EF7EF2"/>
    <w:rsid w:val="00F002BD"/>
    <w:rsid w:val="00F00AD2"/>
    <w:rsid w:val="00F01452"/>
    <w:rsid w:val="00F019E9"/>
    <w:rsid w:val="00F025A5"/>
    <w:rsid w:val="00F02A66"/>
    <w:rsid w:val="00F033B7"/>
    <w:rsid w:val="00F03FF1"/>
    <w:rsid w:val="00F041A9"/>
    <w:rsid w:val="00F04E82"/>
    <w:rsid w:val="00F050A2"/>
    <w:rsid w:val="00F06049"/>
    <w:rsid w:val="00F061CC"/>
    <w:rsid w:val="00F06CCB"/>
    <w:rsid w:val="00F10197"/>
    <w:rsid w:val="00F10BD4"/>
    <w:rsid w:val="00F1246D"/>
    <w:rsid w:val="00F1263B"/>
    <w:rsid w:val="00F13AEB"/>
    <w:rsid w:val="00F15640"/>
    <w:rsid w:val="00F16CDE"/>
    <w:rsid w:val="00F177D9"/>
    <w:rsid w:val="00F203C0"/>
    <w:rsid w:val="00F20E77"/>
    <w:rsid w:val="00F20EC0"/>
    <w:rsid w:val="00F20F27"/>
    <w:rsid w:val="00F21741"/>
    <w:rsid w:val="00F22657"/>
    <w:rsid w:val="00F22BC6"/>
    <w:rsid w:val="00F2325C"/>
    <w:rsid w:val="00F2391F"/>
    <w:rsid w:val="00F23ACE"/>
    <w:rsid w:val="00F23C30"/>
    <w:rsid w:val="00F2410D"/>
    <w:rsid w:val="00F250EA"/>
    <w:rsid w:val="00F2583E"/>
    <w:rsid w:val="00F25CD9"/>
    <w:rsid w:val="00F261F5"/>
    <w:rsid w:val="00F26796"/>
    <w:rsid w:val="00F26EBC"/>
    <w:rsid w:val="00F27AB8"/>
    <w:rsid w:val="00F27CB5"/>
    <w:rsid w:val="00F300FF"/>
    <w:rsid w:val="00F30160"/>
    <w:rsid w:val="00F303A9"/>
    <w:rsid w:val="00F3068E"/>
    <w:rsid w:val="00F31196"/>
    <w:rsid w:val="00F31939"/>
    <w:rsid w:val="00F31D37"/>
    <w:rsid w:val="00F31E95"/>
    <w:rsid w:val="00F321B0"/>
    <w:rsid w:val="00F343DE"/>
    <w:rsid w:val="00F34A87"/>
    <w:rsid w:val="00F36E87"/>
    <w:rsid w:val="00F4006D"/>
    <w:rsid w:val="00F4020A"/>
    <w:rsid w:val="00F40286"/>
    <w:rsid w:val="00F40665"/>
    <w:rsid w:val="00F413FF"/>
    <w:rsid w:val="00F41D36"/>
    <w:rsid w:val="00F425C6"/>
    <w:rsid w:val="00F42606"/>
    <w:rsid w:val="00F4262F"/>
    <w:rsid w:val="00F44256"/>
    <w:rsid w:val="00F44451"/>
    <w:rsid w:val="00F44717"/>
    <w:rsid w:val="00F44814"/>
    <w:rsid w:val="00F44D0A"/>
    <w:rsid w:val="00F457BB"/>
    <w:rsid w:val="00F462CD"/>
    <w:rsid w:val="00F465AF"/>
    <w:rsid w:val="00F47F3D"/>
    <w:rsid w:val="00F47FCD"/>
    <w:rsid w:val="00F50440"/>
    <w:rsid w:val="00F50538"/>
    <w:rsid w:val="00F51319"/>
    <w:rsid w:val="00F5198F"/>
    <w:rsid w:val="00F51D1C"/>
    <w:rsid w:val="00F52774"/>
    <w:rsid w:val="00F52B64"/>
    <w:rsid w:val="00F52D2E"/>
    <w:rsid w:val="00F53191"/>
    <w:rsid w:val="00F5377D"/>
    <w:rsid w:val="00F53ADA"/>
    <w:rsid w:val="00F53EC3"/>
    <w:rsid w:val="00F54BC7"/>
    <w:rsid w:val="00F54D86"/>
    <w:rsid w:val="00F55162"/>
    <w:rsid w:val="00F55A3D"/>
    <w:rsid w:val="00F55C03"/>
    <w:rsid w:val="00F5678E"/>
    <w:rsid w:val="00F56C1B"/>
    <w:rsid w:val="00F56F75"/>
    <w:rsid w:val="00F603F7"/>
    <w:rsid w:val="00F61B8B"/>
    <w:rsid w:val="00F6219B"/>
    <w:rsid w:val="00F62D12"/>
    <w:rsid w:val="00F641B8"/>
    <w:rsid w:val="00F64D02"/>
    <w:rsid w:val="00F65EC5"/>
    <w:rsid w:val="00F65F22"/>
    <w:rsid w:val="00F66250"/>
    <w:rsid w:val="00F6650B"/>
    <w:rsid w:val="00F67E75"/>
    <w:rsid w:val="00F70EE2"/>
    <w:rsid w:val="00F711D3"/>
    <w:rsid w:val="00F71965"/>
    <w:rsid w:val="00F7266B"/>
    <w:rsid w:val="00F73A94"/>
    <w:rsid w:val="00F73AA1"/>
    <w:rsid w:val="00F73BA2"/>
    <w:rsid w:val="00F73C39"/>
    <w:rsid w:val="00F74843"/>
    <w:rsid w:val="00F749E0"/>
    <w:rsid w:val="00F754C5"/>
    <w:rsid w:val="00F75A65"/>
    <w:rsid w:val="00F75C1D"/>
    <w:rsid w:val="00F766E4"/>
    <w:rsid w:val="00F76E5D"/>
    <w:rsid w:val="00F76E64"/>
    <w:rsid w:val="00F77E3F"/>
    <w:rsid w:val="00F80393"/>
    <w:rsid w:val="00F80ACB"/>
    <w:rsid w:val="00F81A4A"/>
    <w:rsid w:val="00F824FE"/>
    <w:rsid w:val="00F82ADC"/>
    <w:rsid w:val="00F83128"/>
    <w:rsid w:val="00F83165"/>
    <w:rsid w:val="00F83971"/>
    <w:rsid w:val="00F84360"/>
    <w:rsid w:val="00F8454B"/>
    <w:rsid w:val="00F84D5E"/>
    <w:rsid w:val="00F854E7"/>
    <w:rsid w:val="00F85754"/>
    <w:rsid w:val="00F86D2E"/>
    <w:rsid w:val="00F9135C"/>
    <w:rsid w:val="00F918CD"/>
    <w:rsid w:val="00F91F31"/>
    <w:rsid w:val="00F92E95"/>
    <w:rsid w:val="00F93389"/>
    <w:rsid w:val="00F93D58"/>
    <w:rsid w:val="00F9415A"/>
    <w:rsid w:val="00F94ACC"/>
    <w:rsid w:val="00F95079"/>
    <w:rsid w:val="00F95E00"/>
    <w:rsid w:val="00F96017"/>
    <w:rsid w:val="00F964C9"/>
    <w:rsid w:val="00F9715B"/>
    <w:rsid w:val="00F971FE"/>
    <w:rsid w:val="00F97559"/>
    <w:rsid w:val="00F975E2"/>
    <w:rsid w:val="00F97718"/>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19A"/>
    <w:rsid w:val="00FB1F57"/>
    <w:rsid w:val="00FB2242"/>
    <w:rsid w:val="00FB23D4"/>
    <w:rsid w:val="00FB3A6B"/>
    <w:rsid w:val="00FB3FE3"/>
    <w:rsid w:val="00FB5359"/>
    <w:rsid w:val="00FB5462"/>
    <w:rsid w:val="00FB65A1"/>
    <w:rsid w:val="00FB6619"/>
    <w:rsid w:val="00FB7BC3"/>
    <w:rsid w:val="00FC0C84"/>
    <w:rsid w:val="00FC0EC0"/>
    <w:rsid w:val="00FC1505"/>
    <w:rsid w:val="00FC17C7"/>
    <w:rsid w:val="00FC1D4C"/>
    <w:rsid w:val="00FC20FA"/>
    <w:rsid w:val="00FC35A2"/>
    <w:rsid w:val="00FC3A23"/>
    <w:rsid w:val="00FC4936"/>
    <w:rsid w:val="00FC4E35"/>
    <w:rsid w:val="00FC4EF4"/>
    <w:rsid w:val="00FC5031"/>
    <w:rsid w:val="00FC5AC5"/>
    <w:rsid w:val="00FC5FCE"/>
    <w:rsid w:val="00FC7072"/>
    <w:rsid w:val="00FC71A8"/>
    <w:rsid w:val="00FD042D"/>
    <w:rsid w:val="00FD11B1"/>
    <w:rsid w:val="00FD1EFB"/>
    <w:rsid w:val="00FD280D"/>
    <w:rsid w:val="00FD3314"/>
    <w:rsid w:val="00FD3617"/>
    <w:rsid w:val="00FD395A"/>
    <w:rsid w:val="00FD39E0"/>
    <w:rsid w:val="00FD46E2"/>
    <w:rsid w:val="00FD48FC"/>
    <w:rsid w:val="00FD4AFF"/>
    <w:rsid w:val="00FD53BE"/>
    <w:rsid w:val="00FD5965"/>
    <w:rsid w:val="00FD6D62"/>
    <w:rsid w:val="00FD716E"/>
    <w:rsid w:val="00FD7260"/>
    <w:rsid w:val="00FD7F1D"/>
    <w:rsid w:val="00FE08E3"/>
    <w:rsid w:val="00FE092B"/>
    <w:rsid w:val="00FE0BF0"/>
    <w:rsid w:val="00FE0EB6"/>
    <w:rsid w:val="00FE0F45"/>
    <w:rsid w:val="00FE1635"/>
    <w:rsid w:val="00FE18EC"/>
    <w:rsid w:val="00FE22FC"/>
    <w:rsid w:val="00FE24BA"/>
    <w:rsid w:val="00FE2C7B"/>
    <w:rsid w:val="00FE3D8C"/>
    <w:rsid w:val="00FE4643"/>
    <w:rsid w:val="00FE5358"/>
    <w:rsid w:val="00FE5832"/>
    <w:rsid w:val="00FE669F"/>
    <w:rsid w:val="00FE68E9"/>
    <w:rsid w:val="00FF092D"/>
    <w:rsid w:val="00FF0FF2"/>
    <w:rsid w:val="00FF11BD"/>
    <w:rsid w:val="00FF12AC"/>
    <w:rsid w:val="00FF1389"/>
    <w:rsid w:val="00FF1609"/>
    <w:rsid w:val="00FF1A65"/>
    <w:rsid w:val="00FF1C40"/>
    <w:rsid w:val="00FF22BF"/>
    <w:rsid w:val="00FF32E3"/>
    <w:rsid w:val="00FF3338"/>
    <w:rsid w:val="00FF3751"/>
    <w:rsid w:val="00FF4126"/>
    <w:rsid w:val="00FF52CA"/>
    <w:rsid w:val="00FF552D"/>
    <w:rsid w:val="00FF56AD"/>
    <w:rsid w:val="00FF6068"/>
    <w:rsid w:val="00FF6300"/>
    <w:rsid w:val="00FF647A"/>
    <w:rsid w:val="00FF6D46"/>
    <w:rsid w:val="00FF7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2024E2B"/>
  <w15:docId w15:val="{769B60C9-F1BA-4288-9F1D-35DE43FC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link w:val="ListParagraphChar"/>
    <w:uiPriority w:val="99"/>
    <w:qFormat/>
    <w:rsid w:val="00E6728D"/>
    <w:pPr>
      <w:ind w:left="720"/>
      <w:contextualSpacing/>
    </w:pPr>
  </w:style>
  <w:style w:type="character" w:customStyle="1" w:styleId="ListParagraphChar">
    <w:name w:val="List Paragraph Char"/>
    <w:aliases w:val="List Paragraph1 Char,bullet Char,List Paragraph 1 Char,Citation List Char,본문(내용) Char,List Paragraph (numbered (a)) Char,Colorful List - Accent 11 Char,Gạch đầu dòng Char,ko Char,ADB paragraph numbering Char,numbered para Char"/>
    <w:link w:val="ListParagraph"/>
    <w:uiPriority w:val="34"/>
    <w:locked/>
    <w:rsid w:val="003F1D59"/>
    <w:rPr>
      <w:sz w:val="24"/>
      <w:szCs w:val="24"/>
    </w:rPr>
  </w:style>
  <w:style w:type="table" w:styleId="TableGrid">
    <w:name w:val="Table Grid"/>
    <w:basedOn w:val="TableNormal"/>
    <w:uiPriority w:val="59"/>
    <w:qFormat/>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character" w:styleId="CommentReference">
    <w:name w:val="annotation reference"/>
    <w:basedOn w:val="DefaultParagraphFont"/>
    <w:semiHidden/>
    <w:unhideWhenUsed/>
    <w:rsid w:val="005C7356"/>
    <w:rPr>
      <w:sz w:val="16"/>
      <w:szCs w:val="16"/>
    </w:rPr>
  </w:style>
  <w:style w:type="paragraph" w:styleId="CommentText">
    <w:name w:val="annotation text"/>
    <w:basedOn w:val="Normal"/>
    <w:link w:val="CommentTextChar"/>
    <w:semiHidden/>
    <w:unhideWhenUsed/>
    <w:rsid w:val="005C7356"/>
    <w:rPr>
      <w:sz w:val="20"/>
      <w:szCs w:val="20"/>
    </w:rPr>
  </w:style>
  <w:style w:type="character" w:customStyle="1" w:styleId="CommentTextChar">
    <w:name w:val="Comment Text Char"/>
    <w:basedOn w:val="DefaultParagraphFont"/>
    <w:link w:val="CommentText"/>
    <w:semiHidden/>
    <w:rsid w:val="005C7356"/>
  </w:style>
  <w:style w:type="paragraph" w:styleId="CommentSubject">
    <w:name w:val="annotation subject"/>
    <w:basedOn w:val="CommentText"/>
    <w:next w:val="CommentText"/>
    <w:link w:val="CommentSubjectChar"/>
    <w:semiHidden/>
    <w:unhideWhenUsed/>
    <w:rsid w:val="005C7356"/>
    <w:rPr>
      <w:b/>
      <w:bCs/>
    </w:rPr>
  </w:style>
  <w:style w:type="character" w:customStyle="1" w:styleId="CommentSubjectChar">
    <w:name w:val="Comment Subject Char"/>
    <w:basedOn w:val="CommentTextChar"/>
    <w:link w:val="CommentSubject"/>
    <w:semiHidden/>
    <w:rsid w:val="005C7356"/>
    <w:rPr>
      <w:b/>
      <w:bCs/>
    </w:rPr>
  </w:style>
  <w:style w:type="paragraph" w:styleId="HTMLPreformatted">
    <w:name w:val="HTML Preformatted"/>
    <w:basedOn w:val="Normal"/>
    <w:link w:val="HTMLPreformattedChar"/>
    <w:uiPriority w:val="99"/>
    <w:semiHidden/>
    <w:unhideWhenUsed/>
    <w:rsid w:val="00D2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2353F"/>
    <w:rPr>
      <w:rFonts w:ascii="Courier New" w:hAnsi="Courier New" w:cs="Courier New"/>
    </w:rPr>
  </w:style>
  <w:style w:type="character" w:customStyle="1" w:styleId="y2iqfc">
    <w:name w:val="y2iqfc"/>
    <w:basedOn w:val="DefaultParagraphFont"/>
    <w:rsid w:val="00D2353F"/>
  </w:style>
  <w:style w:type="character" w:styleId="Strong">
    <w:name w:val="Strong"/>
    <w:basedOn w:val="DefaultParagraphFont"/>
    <w:uiPriority w:val="22"/>
    <w:qFormat/>
    <w:rsid w:val="003D4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152376094">
      <w:bodyDiv w:val="1"/>
      <w:marLeft w:val="0"/>
      <w:marRight w:val="0"/>
      <w:marTop w:val="0"/>
      <w:marBottom w:val="0"/>
      <w:divBdr>
        <w:top w:val="none" w:sz="0" w:space="0" w:color="auto"/>
        <w:left w:val="none" w:sz="0" w:space="0" w:color="auto"/>
        <w:bottom w:val="none" w:sz="0" w:space="0" w:color="auto"/>
        <w:right w:val="none" w:sz="0" w:space="0" w:color="auto"/>
      </w:divBdr>
    </w:div>
    <w:div w:id="419450397">
      <w:bodyDiv w:val="1"/>
      <w:marLeft w:val="0"/>
      <w:marRight w:val="0"/>
      <w:marTop w:val="0"/>
      <w:marBottom w:val="0"/>
      <w:divBdr>
        <w:top w:val="none" w:sz="0" w:space="0" w:color="auto"/>
        <w:left w:val="none" w:sz="0" w:space="0" w:color="auto"/>
        <w:bottom w:val="none" w:sz="0" w:space="0" w:color="auto"/>
        <w:right w:val="none" w:sz="0" w:space="0" w:color="auto"/>
      </w:divBdr>
    </w:div>
    <w:div w:id="500509329">
      <w:bodyDiv w:val="1"/>
      <w:marLeft w:val="0"/>
      <w:marRight w:val="0"/>
      <w:marTop w:val="0"/>
      <w:marBottom w:val="0"/>
      <w:divBdr>
        <w:top w:val="none" w:sz="0" w:space="0" w:color="auto"/>
        <w:left w:val="none" w:sz="0" w:space="0" w:color="auto"/>
        <w:bottom w:val="none" w:sz="0" w:space="0" w:color="auto"/>
        <w:right w:val="none" w:sz="0" w:space="0" w:color="auto"/>
      </w:divBdr>
    </w:div>
    <w:div w:id="676082981">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7659083">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774176789">
      <w:bodyDiv w:val="1"/>
      <w:marLeft w:val="0"/>
      <w:marRight w:val="0"/>
      <w:marTop w:val="0"/>
      <w:marBottom w:val="0"/>
      <w:divBdr>
        <w:top w:val="none" w:sz="0" w:space="0" w:color="auto"/>
        <w:left w:val="none" w:sz="0" w:space="0" w:color="auto"/>
        <w:bottom w:val="none" w:sz="0" w:space="0" w:color="auto"/>
        <w:right w:val="none" w:sz="0" w:space="0" w:color="auto"/>
      </w:divBdr>
    </w:div>
    <w:div w:id="834761343">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884951006">
      <w:bodyDiv w:val="1"/>
      <w:marLeft w:val="0"/>
      <w:marRight w:val="0"/>
      <w:marTop w:val="0"/>
      <w:marBottom w:val="0"/>
      <w:divBdr>
        <w:top w:val="none" w:sz="0" w:space="0" w:color="auto"/>
        <w:left w:val="none" w:sz="0" w:space="0" w:color="auto"/>
        <w:bottom w:val="none" w:sz="0" w:space="0" w:color="auto"/>
        <w:right w:val="none" w:sz="0" w:space="0" w:color="auto"/>
      </w:divBdr>
    </w:div>
    <w:div w:id="1071007624">
      <w:bodyDiv w:val="1"/>
      <w:marLeft w:val="0"/>
      <w:marRight w:val="0"/>
      <w:marTop w:val="0"/>
      <w:marBottom w:val="0"/>
      <w:divBdr>
        <w:top w:val="none" w:sz="0" w:space="0" w:color="auto"/>
        <w:left w:val="none" w:sz="0" w:space="0" w:color="auto"/>
        <w:bottom w:val="none" w:sz="0" w:space="0" w:color="auto"/>
        <w:right w:val="none" w:sz="0" w:space="0" w:color="auto"/>
      </w:divBdr>
    </w:div>
    <w:div w:id="1103644953">
      <w:bodyDiv w:val="1"/>
      <w:marLeft w:val="0"/>
      <w:marRight w:val="0"/>
      <w:marTop w:val="0"/>
      <w:marBottom w:val="0"/>
      <w:divBdr>
        <w:top w:val="none" w:sz="0" w:space="0" w:color="auto"/>
        <w:left w:val="none" w:sz="0" w:space="0" w:color="auto"/>
        <w:bottom w:val="none" w:sz="0" w:space="0" w:color="auto"/>
        <w:right w:val="none" w:sz="0" w:space="0" w:color="auto"/>
      </w:divBdr>
    </w:div>
    <w:div w:id="1227186160">
      <w:bodyDiv w:val="1"/>
      <w:marLeft w:val="0"/>
      <w:marRight w:val="0"/>
      <w:marTop w:val="0"/>
      <w:marBottom w:val="0"/>
      <w:divBdr>
        <w:top w:val="none" w:sz="0" w:space="0" w:color="auto"/>
        <w:left w:val="none" w:sz="0" w:space="0" w:color="auto"/>
        <w:bottom w:val="none" w:sz="0" w:space="0" w:color="auto"/>
        <w:right w:val="none" w:sz="0" w:space="0" w:color="auto"/>
      </w:divBdr>
    </w:div>
    <w:div w:id="1380398147">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565723434">
      <w:bodyDiv w:val="1"/>
      <w:marLeft w:val="0"/>
      <w:marRight w:val="0"/>
      <w:marTop w:val="0"/>
      <w:marBottom w:val="0"/>
      <w:divBdr>
        <w:top w:val="none" w:sz="0" w:space="0" w:color="auto"/>
        <w:left w:val="none" w:sz="0" w:space="0" w:color="auto"/>
        <w:bottom w:val="none" w:sz="0" w:space="0" w:color="auto"/>
        <w:right w:val="none" w:sz="0" w:space="0" w:color="auto"/>
      </w:divBdr>
    </w:div>
    <w:div w:id="1626153634">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959794997">
      <w:bodyDiv w:val="1"/>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10DA-54F6-43F7-8F7D-205D6603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5102</TotalTime>
  <Pages>12</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Phan Hue Trinh</cp:lastModifiedBy>
  <cp:revision>337</cp:revision>
  <cp:lastPrinted>2023-06-30T03:58:00Z</cp:lastPrinted>
  <dcterms:created xsi:type="dcterms:W3CDTF">2020-12-22T06:53:00Z</dcterms:created>
  <dcterms:modified xsi:type="dcterms:W3CDTF">2025-06-07T01:36:00Z</dcterms:modified>
</cp:coreProperties>
</file>