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96ED" w14:textId="76E3A163" w:rsidR="00F76E5D" w:rsidRPr="005841C1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5841C1">
        <w:rPr>
          <w:b/>
          <w:sz w:val="26"/>
          <w:szCs w:val="26"/>
        </w:rPr>
        <w:t xml:space="preserve">CÔNG TY: </w:t>
      </w:r>
      <w:r w:rsidR="00C63DDE" w:rsidRPr="005841C1">
        <w:rPr>
          <w:b/>
          <w:sz w:val="26"/>
          <w:szCs w:val="26"/>
        </w:rPr>
        <w:t>……………………………………………</w:t>
      </w:r>
    </w:p>
    <w:p w14:paraId="61C2D0FF" w14:textId="77777777" w:rsidR="007F4038" w:rsidRPr="005841C1" w:rsidRDefault="007F4038" w:rsidP="007F4038">
      <w:pPr>
        <w:spacing w:before="120" w:after="120"/>
        <w:rPr>
          <w:b/>
          <w:sz w:val="26"/>
          <w:szCs w:val="26"/>
        </w:rPr>
      </w:pPr>
      <w:r w:rsidRPr="005841C1">
        <w:rPr>
          <w:b/>
          <w:sz w:val="26"/>
          <w:szCs w:val="26"/>
        </w:rPr>
        <w:t xml:space="preserve">ĐỊA CHỈ: </w:t>
      </w:r>
      <w:r w:rsidR="00C63DDE" w:rsidRPr="005841C1">
        <w:rPr>
          <w:b/>
          <w:sz w:val="26"/>
          <w:szCs w:val="26"/>
        </w:rPr>
        <w:t>……………………………………………..</w:t>
      </w:r>
    </w:p>
    <w:p w14:paraId="09D8AABF" w14:textId="77777777" w:rsidR="007F4038" w:rsidRPr="005841C1" w:rsidRDefault="007F4038" w:rsidP="007F4038">
      <w:pPr>
        <w:spacing w:before="120" w:after="120"/>
        <w:rPr>
          <w:b/>
          <w:sz w:val="26"/>
          <w:szCs w:val="26"/>
        </w:rPr>
      </w:pPr>
      <w:r w:rsidRPr="005841C1">
        <w:rPr>
          <w:b/>
          <w:sz w:val="26"/>
          <w:szCs w:val="26"/>
        </w:rPr>
        <w:t>SỐ ĐIỆN</w:t>
      </w:r>
      <w:r w:rsidR="0025523B" w:rsidRPr="005841C1">
        <w:rPr>
          <w:b/>
          <w:sz w:val="26"/>
          <w:szCs w:val="26"/>
        </w:rPr>
        <w:t xml:space="preserve"> THOẠ</w:t>
      </w:r>
      <w:r w:rsidRPr="005841C1">
        <w:rPr>
          <w:b/>
          <w:sz w:val="26"/>
          <w:szCs w:val="26"/>
        </w:rPr>
        <w:t xml:space="preserve">I: </w:t>
      </w:r>
      <w:r w:rsidR="00C63DDE" w:rsidRPr="005841C1">
        <w:rPr>
          <w:b/>
          <w:sz w:val="26"/>
          <w:szCs w:val="26"/>
        </w:rPr>
        <w:t>…………………………………...</w:t>
      </w:r>
    </w:p>
    <w:p w14:paraId="581B0846" w14:textId="77777777" w:rsidR="007F4038" w:rsidRPr="005841C1" w:rsidRDefault="007F4038" w:rsidP="007F4038">
      <w:pPr>
        <w:spacing w:before="120" w:after="120"/>
        <w:rPr>
          <w:b/>
          <w:sz w:val="6"/>
          <w:szCs w:val="26"/>
        </w:rPr>
      </w:pPr>
    </w:p>
    <w:p w14:paraId="201949B0" w14:textId="77777777" w:rsidR="007F4038" w:rsidRPr="005841C1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5841C1">
        <w:rPr>
          <w:b/>
          <w:sz w:val="32"/>
          <w:szCs w:val="26"/>
        </w:rPr>
        <w:t>BẢNG BÁO GIÁ</w:t>
      </w:r>
    </w:p>
    <w:p w14:paraId="052C99C4" w14:textId="77777777" w:rsidR="0073054C" w:rsidRPr="005841C1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5841C1">
        <w:rPr>
          <w:sz w:val="26"/>
          <w:szCs w:val="26"/>
        </w:rPr>
        <w:t>Kính gửi: Bệnh viện Đại học Y Dược TP. Hồ Chí Minh</w:t>
      </w:r>
    </w:p>
    <w:p w14:paraId="1B13A9DB" w14:textId="77777777" w:rsidR="0073054C" w:rsidRPr="005841C1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5841C1">
        <w:rPr>
          <w:sz w:val="26"/>
          <w:szCs w:val="26"/>
        </w:rPr>
        <w:t>Địa chỉ: 215 Hồng Bàng, Phường 11, Quận 5, TP. Hồ Chí Minh</w:t>
      </w:r>
    </w:p>
    <w:p w14:paraId="5C67EC22" w14:textId="04513D70" w:rsidR="00D962D5" w:rsidRPr="005841C1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5841C1">
        <w:rPr>
          <w:sz w:val="26"/>
          <w:szCs w:val="26"/>
        </w:rPr>
        <w:t xml:space="preserve">Theo </w:t>
      </w:r>
      <w:r w:rsidR="00374075" w:rsidRPr="005841C1">
        <w:rPr>
          <w:sz w:val="26"/>
          <w:szCs w:val="26"/>
        </w:rPr>
        <w:t>công văn</w:t>
      </w:r>
      <w:r w:rsidRPr="005841C1">
        <w:rPr>
          <w:sz w:val="26"/>
          <w:szCs w:val="26"/>
        </w:rPr>
        <w:t xml:space="preserve"> mời </w:t>
      </w:r>
      <w:r w:rsidR="00362398" w:rsidRPr="005841C1">
        <w:rPr>
          <w:sz w:val="26"/>
          <w:szCs w:val="26"/>
        </w:rPr>
        <w:t>chào</w:t>
      </w:r>
      <w:r w:rsidRPr="005841C1">
        <w:rPr>
          <w:sz w:val="26"/>
          <w:szCs w:val="26"/>
        </w:rPr>
        <w:t xml:space="preserve"> giá </w:t>
      </w:r>
      <w:r w:rsidR="004E6167" w:rsidRPr="005841C1">
        <w:rPr>
          <w:bCs/>
          <w:sz w:val="26"/>
          <w:szCs w:val="26"/>
        </w:rPr>
        <w:t xml:space="preserve">số </w:t>
      </w:r>
      <w:r w:rsidR="009A2CE9" w:rsidRPr="005841C1">
        <w:rPr>
          <w:bCs/>
          <w:sz w:val="26"/>
          <w:szCs w:val="26"/>
        </w:rPr>
        <w:t>……..</w:t>
      </w:r>
      <w:r w:rsidR="004E6167" w:rsidRPr="005841C1">
        <w:rPr>
          <w:bCs/>
          <w:sz w:val="26"/>
          <w:szCs w:val="26"/>
        </w:rPr>
        <w:t>/BVĐHYD</w:t>
      </w:r>
      <w:r w:rsidR="002A5B6D" w:rsidRPr="005841C1">
        <w:rPr>
          <w:bCs/>
          <w:sz w:val="26"/>
          <w:szCs w:val="26"/>
        </w:rPr>
        <w:t>-</w:t>
      </w:r>
      <w:r w:rsidR="006B73A6" w:rsidRPr="005841C1">
        <w:rPr>
          <w:bCs/>
          <w:sz w:val="26"/>
          <w:szCs w:val="26"/>
        </w:rPr>
        <w:t>QTTN</w:t>
      </w:r>
      <w:r w:rsidR="00726642" w:rsidRPr="005841C1">
        <w:rPr>
          <w:bCs/>
          <w:sz w:val="26"/>
          <w:szCs w:val="26"/>
        </w:rPr>
        <w:t xml:space="preserve"> ngày    /    /202</w:t>
      </w:r>
      <w:r w:rsidR="00EF5EE6">
        <w:rPr>
          <w:bCs/>
          <w:sz w:val="26"/>
          <w:szCs w:val="26"/>
        </w:rPr>
        <w:t>2</w:t>
      </w:r>
      <w:r w:rsidR="004E6167" w:rsidRPr="005841C1">
        <w:rPr>
          <w:sz w:val="26"/>
          <w:szCs w:val="26"/>
        </w:rPr>
        <w:t xml:space="preserve"> </w:t>
      </w:r>
      <w:r w:rsidRPr="005841C1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834"/>
        <w:gridCol w:w="4521"/>
        <w:gridCol w:w="656"/>
        <w:gridCol w:w="703"/>
        <w:gridCol w:w="1134"/>
        <w:gridCol w:w="1093"/>
      </w:tblGrid>
      <w:tr w:rsidR="00062708" w:rsidRPr="005841C1" w14:paraId="5727132F" w14:textId="77777777" w:rsidTr="00433B0A">
        <w:trPr>
          <w:tblHeader/>
        </w:trPr>
        <w:tc>
          <w:tcPr>
            <w:tcW w:w="216" w:type="pct"/>
            <w:vAlign w:val="center"/>
          </w:tcPr>
          <w:p w14:paraId="19DAA953" w14:textId="77777777" w:rsidR="00845F0D" w:rsidRPr="005841C1" w:rsidRDefault="00845F0D" w:rsidP="00C00984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46" w:type="pct"/>
            <w:vAlign w:val="center"/>
          </w:tcPr>
          <w:p w14:paraId="749E87E0" w14:textId="77777777" w:rsidR="00845F0D" w:rsidRPr="005841C1" w:rsidRDefault="00845F0D" w:rsidP="00C00984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2419" w:type="pct"/>
            <w:vAlign w:val="center"/>
          </w:tcPr>
          <w:p w14:paraId="00CF9B75" w14:textId="77777777" w:rsidR="00845F0D" w:rsidRPr="005841C1" w:rsidRDefault="00845F0D" w:rsidP="00C00984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Chi tiết kỹ thuật</w:t>
            </w:r>
          </w:p>
        </w:tc>
        <w:tc>
          <w:tcPr>
            <w:tcW w:w="351" w:type="pct"/>
            <w:vAlign w:val="center"/>
          </w:tcPr>
          <w:p w14:paraId="378B8D61" w14:textId="77777777" w:rsidR="00845F0D" w:rsidRPr="005841C1" w:rsidRDefault="00845F0D" w:rsidP="00056721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376" w:type="pct"/>
            <w:vAlign w:val="center"/>
          </w:tcPr>
          <w:p w14:paraId="7FBB8CB7" w14:textId="77777777" w:rsidR="00845F0D" w:rsidRPr="005841C1" w:rsidRDefault="00845F0D" w:rsidP="00056721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 xml:space="preserve">Số lượng </w:t>
            </w:r>
          </w:p>
        </w:tc>
        <w:tc>
          <w:tcPr>
            <w:tcW w:w="607" w:type="pct"/>
            <w:vAlign w:val="center"/>
          </w:tcPr>
          <w:p w14:paraId="591242E9" w14:textId="77777777" w:rsidR="00845F0D" w:rsidRPr="005841C1" w:rsidRDefault="00845F0D" w:rsidP="00C00984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Đơn giá</w:t>
            </w:r>
            <w:r w:rsidRPr="005841C1">
              <w:rPr>
                <w:b/>
                <w:sz w:val="26"/>
                <w:szCs w:val="26"/>
              </w:rPr>
              <w:br/>
              <w:t>(có VAT)</w:t>
            </w:r>
          </w:p>
        </w:tc>
        <w:tc>
          <w:tcPr>
            <w:tcW w:w="585" w:type="pct"/>
            <w:vAlign w:val="center"/>
          </w:tcPr>
          <w:p w14:paraId="2C9DDD5B" w14:textId="77777777" w:rsidR="00845F0D" w:rsidRPr="005841C1" w:rsidRDefault="00845F0D" w:rsidP="00062708">
            <w:pPr>
              <w:spacing w:before="120" w:after="120"/>
              <w:ind w:left="-57" w:right="-57"/>
              <w:contextualSpacing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Thành tiền</w:t>
            </w:r>
          </w:p>
          <w:p w14:paraId="3F41B770" w14:textId="77777777" w:rsidR="00845F0D" w:rsidRPr="005841C1" w:rsidRDefault="00845F0D" w:rsidP="00C00984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(có VAT)</w:t>
            </w:r>
          </w:p>
        </w:tc>
      </w:tr>
      <w:tr w:rsidR="00A16D72" w:rsidRPr="005841C1" w14:paraId="17856C9F" w14:textId="77777777" w:rsidTr="005813B8">
        <w:trPr>
          <w:trHeight w:val="280"/>
        </w:trPr>
        <w:tc>
          <w:tcPr>
            <w:tcW w:w="216" w:type="pct"/>
            <w:vAlign w:val="center"/>
          </w:tcPr>
          <w:p w14:paraId="03F67844" w14:textId="3F359432" w:rsidR="00A16D72" w:rsidRPr="005841C1" w:rsidRDefault="00A16D72" w:rsidP="00A16D7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6" w:type="pct"/>
            <w:vAlign w:val="center"/>
          </w:tcPr>
          <w:p w14:paraId="21708758" w14:textId="3DFCA4DD" w:rsidR="00A16D72" w:rsidRPr="005841C1" w:rsidRDefault="00A16D72" w:rsidP="00A16D7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5841C1">
              <w:rPr>
                <w:sz w:val="26"/>
                <w:szCs w:val="26"/>
              </w:rPr>
              <w:t>Bả matit tường trong nhà</w:t>
            </w:r>
          </w:p>
        </w:tc>
        <w:tc>
          <w:tcPr>
            <w:tcW w:w="2419" w:type="pct"/>
            <w:shd w:val="clear" w:color="auto" w:fill="auto"/>
            <w:vAlign w:val="center"/>
          </w:tcPr>
          <w:p w14:paraId="1F4136EE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- Bao gồm công tác chuẩn bị (lột giấy dán tường, xả nhám, làm sạch bề mặt), bả phẳng 2 lớp hoàn thiện, vệ sinh sau khi hoàn thành.</w:t>
            </w:r>
          </w:p>
          <w:p w14:paraId="23E50FA5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 xml:space="preserve">- Yêu cầu đối với bột bả: </w:t>
            </w:r>
          </w:p>
          <w:p w14:paraId="2595F5D9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Độ bám dính đảm bảo đạt theo tiêu chuẩn TCVN 7239:2014;</w:t>
            </w:r>
          </w:p>
          <w:p w14:paraId="0505558F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Bám dính tốt trên mặt nền và có độ kết dính cao. Chống rạn nứt nhỏ (nứt chân chim);</w:t>
            </w:r>
          </w:p>
          <w:p w14:paraId="38B00C9E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Tạo bề mặt cứng chắc cho bề mặt tường;</w:t>
            </w:r>
          </w:p>
          <w:p w14:paraId="54E0CFAE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Chống va đập nhẹ từ bên ngoài góp phần giảm thiểu việc bong tróc. Chống thấm chống rêu mốc.</w:t>
            </w:r>
          </w:p>
          <w:p w14:paraId="4F8C2E96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- Yêu cầu về nghiệm thu:</w:t>
            </w:r>
          </w:p>
          <w:p w14:paraId="4FE40B4E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Khe hở không quá 1mm khi áp thước 3m lên bề mặt hoàn thiện;</w:t>
            </w:r>
          </w:p>
          <w:p w14:paraId="766006D0" w14:textId="7A928EDE" w:rsidR="00A16D72" w:rsidRPr="005841C1" w:rsidRDefault="00A16D72" w:rsidP="00A16D72">
            <w:pPr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Bề mặt phải phẳng nhẵn, không có vết lòi lõm.</w:t>
            </w:r>
          </w:p>
        </w:tc>
        <w:tc>
          <w:tcPr>
            <w:tcW w:w="351" w:type="pct"/>
            <w:vAlign w:val="center"/>
          </w:tcPr>
          <w:p w14:paraId="5CF2489B" w14:textId="77777777" w:rsidR="00A16D72" w:rsidRPr="005841C1" w:rsidRDefault="00A16D72" w:rsidP="00A16D72">
            <w:pPr>
              <w:jc w:val="center"/>
              <w:rPr>
                <w:sz w:val="26"/>
                <w:szCs w:val="26"/>
              </w:rPr>
            </w:pPr>
            <w:r w:rsidRPr="005841C1">
              <w:rPr>
                <w:sz w:val="26"/>
                <w:szCs w:val="26"/>
              </w:rPr>
              <w:t>m²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5D843A4" w14:textId="0F7A4F73" w:rsidR="00A16D72" w:rsidRPr="005841C1" w:rsidRDefault="00C71ED1" w:rsidP="00A16D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3.188</w:t>
            </w:r>
          </w:p>
        </w:tc>
        <w:tc>
          <w:tcPr>
            <w:tcW w:w="607" w:type="pct"/>
          </w:tcPr>
          <w:p w14:paraId="64A7C28B" w14:textId="77777777" w:rsidR="00A16D72" w:rsidRPr="005841C1" w:rsidRDefault="00A16D72" w:rsidP="00A16D72">
            <w:pPr>
              <w:rPr>
                <w:b/>
                <w:sz w:val="26"/>
                <w:szCs w:val="26"/>
              </w:rPr>
            </w:pPr>
          </w:p>
        </w:tc>
        <w:tc>
          <w:tcPr>
            <w:tcW w:w="679" w:type="pct"/>
          </w:tcPr>
          <w:p w14:paraId="12DF31C7" w14:textId="77777777" w:rsidR="00A16D72" w:rsidRPr="005841C1" w:rsidRDefault="00A16D72" w:rsidP="00A16D72">
            <w:pPr>
              <w:rPr>
                <w:b/>
                <w:sz w:val="26"/>
                <w:szCs w:val="26"/>
              </w:rPr>
            </w:pPr>
          </w:p>
        </w:tc>
      </w:tr>
      <w:tr w:rsidR="00A16D72" w:rsidRPr="005841C1" w14:paraId="3519332B" w14:textId="77777777" w:rsidTr="00CD4A20">
        <w:trPr>
          <w:trHeight w:val="280"/>
        </w:trPr>
        <w:tc>
          <w:tcPr>
            <w:tcW w:w="216" w:type="pct"/>
            <w:vAlign w:val="center"/>
          </w:tcPr>
          <w:p w14:paraId="204E49F9" w14:textId="150787D9" w:rsidR="00A16D72" w:rsidRPr="005841C1" w:rsidRDefault="00A16D72" w:rsidP="00A16D7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6" w:type="pct"/>
            <w:vAlign w:val="center"/>
          </w:tcPr>
          <w:p w14:paraId="76788F39" w14:textId="5A2FC1E1" w:rsidR="00A16D72" w:rsidRPr="005841C1" w:rsidRDefault="00A16D72" w:rsidP="00A16D7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5841C1">
              <w:rPr>
                <w:sz w:val="26"/>
                <w:szCs w:val="26"/>
              </w:rPr>
              <w:t>Sơn tường epoxy 2 lớp phủ hoàn thiện</w:t>
            </w:r>
          </w:p>
        </w:tc>
        <w:tc>
          <w:tcPr>
            <w:tcW w:w="2419" w:type="pct"/>
            <w:shd w:val="clear" w:color="auto" w:fill="auto"/>
            <w:vAlign w:val="center"/>
          </w:tcPr>
          <w:p w14:paraId="38A2EA0C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- Sơn 1 lớp lót phù hợp với sơn epoxy hoàn thiện theo quy trình của nhà sản xuất.</w:t>
            </w:r>
          </w:p>
          <w:p w14:paraId="5CF9A0A1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- Yêu cầu kỹ thuật của sơn epoxy hoàn thiện:</w:t>
            </w:r>
          </w:p>
          <w:p w14:paraId="6F942B42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Khả năng kháng khuẩn, kháng nấm mốc vượt trội, có thể điều chỉnh được độ bóng của màng sơn;</w:t>
            </w:r>
          </w:p>
          <w:p w14:paraId="224C7CF6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Sơn epoxy gốc nước cho tường;</w:t>
            </w:r>
          </w:p>
          <w:p w14:paraId="6B62B81D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Bền với hóa chất nhẹ, chống thấm, chịu áp lực ngược nhẹ; Chịu mài mòn và dễ lau chùi;</w:t>
            </w:r>
          </w:p>
          <w:p w14:paraId="453E2D11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lastRenderedPageBreak/>
              <w:t>+ Bám dính tốt trên bề mặt vữa xi măng, bê tông, sắt thép, gỗ; Không cháy, không độc hại, không chứa chì, thủy ngân và các hóa chất độc hại khác, an toàn với người thi công và sử dụng;</w:t>
            </w:r>
          </w:p>
          <w:p w14:paraId="7D53BAD1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Phù hợp với các yêu cầu của Quy chuẩn Kỹ thuật Quốc gia QCVN 16:2019/BXD.</w:t>
            </w:r>
          </w:p>
          <w:p w14:paraId="1032D55F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- Yêu cầu về nghiệm thu:</w:t>
            </w:r>
          </w:p>
          <w:p w14:paraId="0930514A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Khe hở không quá 1mm khi áp thước 3m lên bề mặt hoàn thiện;</w:t>
            </w:r>
          </w:p>
          <w:p w14:paraId="1DAB4B11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Nghiệm thu theo tiêu chuẩn TCVN đối với hoàn thiện cao cấp;</w:t>
            </w:r>
          </w:p>
          <w:p w14:paraId="4F6B9415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Bề mặt lớp sơn cuối cùng phải đồng màu, không có vết ố, vết loang lổ, vết chổi sơn;</w:t>
            </w:r>
          </w:p>
          <w:p w14:paraId="6D1CB95A" w14:textId="77777777" w:rsidR="00A16D72" w:rsidRPr="00A16D72" w:rsidRDefault="00A16D72" w:rsidP="00A16D72">
            <w:pPr>
              <w:spacing w:before="12" w:after="12"/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Bề mặt sơn phải phẳng nhẵn, không bị nứt hay cộm sơn; Không để lộ màu của lớp sơn nằm dưới lớp phủ trên cùng;</w:t>
            </w:r>
          </w:p>
          <w:p w14:paraId="0A1B7FA3" w14:textId="01FF95BB" w:rsidR="00A16D72" w:rsidRPr="00433B0A" w:rsidRDefault="00A16D72" w:rsidP="00A16D72">
            <w:pPr>
              <w:ind w:left="57" w:right="57"/>
              <w:rPr>
                <w:sz w:val="26"/>
                <w:szCs w:val="26"/>
              </w:rPr>
            </w:pPr>
            <w:r w:rsidRPr="00A16D72">
              <w:rPr>
                <w:sz w:val="26"/>
                <w:szCs w:val="26"/>
              </w:rPr>
              <w:t>+ Không được có bọt bong bóng khí, không có hạt bột sơn vón cục.</w:t>
            </w:r>
          </w:p>
        </w:tc>
        <w:tc>
          <w:tcPr>
            <w:tcW w:w="351" w:type="pct"/>
            <w:vAlign w:val="center"/>
          </w:tcPr>
          <w:p w14:paraId="5BFC427E" w14:textId="4C83DAE1" w:rsidR="00A16D72" w:rsidRPr="005841C1" w:rsidRDefault="00A16D72" w:rsidP="00A16D72">
            <w:pPr>
              <w:jc w:val="center"/>
              <w:rPr>
                <w:sz w:val="26"/>
                <w:szCs w:val="26"/>
              </w:rPr>
            </w:pPr>
            <w:r w:rsidRPr="005841C1">
              <w:rPr>
                <w:sz w:val="26"/>
                <w:szCs w:val="26"/>
              </w:rPr>
              <w:lastRenderedPageBreak/>
              <w:t>m²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78FB10A" w14:textId="7F10F613" w:rsidR="00A16D72" w:rsidRPr="005841C1" w:rsidRDefault="00C71ED1" w:rsidP="00A16D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3.188</w:t>
            </w:r>
          </w:p>
        </w:tc>
        <w:tc>
          <w:tcPr>
            <w:tcW w:w="607" w:type="pct"/>
          </w:tcPr>
          <w:p w14:paraId="5E87C198" w14:textId="77777777" w:rsidR="00A16D72" w:rsidRPr="005841C1" w:rsidRDefault="00A16D72" w:rsidP="00A16D72">
            <w:pPr>
              <w:rPr>
                <w:b/>
                <w:sz w:val="26"/>
                <w:szCs w:val="26"/>
              </w:rPr>
            </w:pPr>
          </w:p>
        </w:tc>
        <w:tc>
          <w:tcPr>
            <w:tcW w:w="585" w:type="pct"/>
          </w:tcPr>
          <w:p w14:paraId="191AD2E4" w14:textId="77777777" w:rsidR="00A16D72" w:rsidRPr="005841C1" w:rsidRDefault="00A16D72" w:rsidP="00A16D72">
            <w:pPr>
              <w:rPr>
                <w:b/>
                <w:sz w:val="26"/>
                <w:szCs w:val="26"/>
              </w:rPr>
            </w:pPr>
          </w:p>
        </w:tc>
      </w:tr>
      <w:tr w:rsidR="005841C1" w:rsidRPr="005841C1" w14:paraId="00E0D3D5" w14:textId="77777777" w:rsidTr="00433B0A">
        <w:trPr>
          <w:trHeight w:val="260"/>
        </w:trPr>
        <w:tc>
          <w:tcPr>
            <w:tcW w:w="216" w:type="pct"/>
            <w:vAlign w:val="center"/>
          </w:tcPr>
          <w:p w14:paraId="1C108E1F" w14:textId="77777777" w:rsidR="00845F0D" w:rsidRPr="005841C1" w:rsidRDefault="00845F0D" w:rsidP="0083718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99" w:type="pct"/>
            <w:gridSpan w:val="5"/>
            <w:vAlign w:val="center"/>
          </w:tcPr>
          <w:p w14:paraId="42290657" w14:textId="77777777" w:rsidR="00845F0D" w:rsidRPr="005841C1" w:rsidRDefault="00845F0D" w:rsidP="00845F0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585" w:type="pct"/>
          </w:tcPr>
          <w:p w14:paraId="3AE51198" w14:textId="77777777" w:rsidR="00845F0D" w:rsidRPr="005841C1" w:rsidRDefault="00845F0D" w:rsidP="00E450EB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</w:tbl>
    <w:p w14:paraId="4C2B3D2A" w14:textId="77777777" w:rsidR="00C83D19" w:rsidRPr="005841C1" w:rsidRDefault="001771BB" w:rsidP="00D47CEE">
      <w:pPr>
        <w:spacing w:before="120" w:after="120"/>
        <w:ind w:left="720"/>
        <w:rPr>
          <w:sz w:val="26"/>
          <w:szCs w:val="26"/>
        </w:rPr>
      </w:pPr>
      <w:r w:rsidRPr="005841C1">
        <w:rPr>
          <w:sz w:val="26"/>
          <w:szCs w:val="26"/>
        </w:rPr>
        <w:t xml:space="preserve">Báo giá này có hiệu lực từ ngày </w:t>
      </w:r>
      <w:r w:rsidR="0006593C" w:rsidRPr="005841C1">
        <w:rPr>
          <w:sz w:val="26"/>
          <w:szCs w:val="26"/>
        </w:rPr>
        <w:t>…..</w:t>
      </w:r>
      <w:r w:rsidRPr="005841C1">
        <w:rPr>
          <w:sz w:val="26"/>
          <w:szCs w:val="26"/>
        </w:rPr>
        <w:t xml:space="preserve"> / </w:t>
      </w:r>
      <w:r w:rsidR="0006593C" w:rsidRPr="005841C1">
        <w:rPr>
          <w:sz w:val="26"/>
          <w:szCs w:val="26"/>
        </w:rPr>
        <w:t>…..</w:t>
      </w:r>
      <w:r w:rsidRPr="005841C1">
        <w:rPr>
          <w:sz w:val="26"/>
          <w:szCs w:val="26"/>
        </w:rPr>
        <w:t xml:space="preserve"> / </w:t>
      </w:r>
      <w:r w:rsidR="0006593C" w:rsidRPr="005841C1">
        <w:rPr>
          <w:sz w:val="26"/>
          <w:szCs w:val="26"/>
        </w:rPr>
        <w:t xml:space="preserve">….. </w:t>
      </w:r>
      <w:r w:rsidRPr="005841C1">
        <w:rPr>
          <w:sz w:val="26"/>
          <w:szCs w:val="26"/>
        </w:rPr>
        <w:t xml:space="preserve">đến ngày </w:t>
      </w:r>
      <w:r w:rsidR="0006593C" w:rsidRPr="005841C1">
        <w:rPr>
          <w:sz w:val="26"/>
          <w:szCs w:val="26"/>
        </w:rPr>
        <w:t>…..</w:t>
      </w:r>
      <w:r w:rsidRPr="005841C1">
        <w:rPr>
          <w:sz w:val="26"/>
          <w:szCs w:val="26"/>
        </w:rPr>
        <w:t xml:space="preserve"> / </w:t>
      </w:r>
      <w:r w:rsidR="0006593C" w:rsidRPr="005841C1">
        <w:rPr>
          <w:sz w:val="26"/>
          <w:szCs w:val="26"/>
        </w:rPr>
        <w:t>…..</w:t>
      </w:r>
      <w:r w:rsidRPr="005841C1">
        <w:rPr>
          <w:sz w:val="26"/>
          <w:szCs w:val="26"/>
        </w:rPr>
        <w:t xml:space="preserve"> / </w:t>
      </w:r>
      <w:r w:rsidR="0006593C" w:rsidRPr="005841C1">
        <w:rPr>
          <w:sz w:val="26"/>
          <w:szCs w:val="26"/>
        </w:rPr>
        <w:t>…..</w:t>
      </w:r>
      <w:r w:rsidR="00690184" w:rsidRPr="005841C1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9"/>
        <w:gridCol w:w="2024"/>
        <w:gridCol w:w="3972"/>
      </w:tblGrid>
      <w:tr w:rsidR="00E20FE8" w:rsidRPr="005841C1" w14:paraId="444F702C" w14:textId="77777777" w:rsidTr="00062708">
        <w:tc>
          <w:tcPr>
            <w:tcW w:w="1795" w:type="pct"/>
          </w:tcPr>
          <w:p w14:paraId="31D6433C" w14:textId="77777777" w:rsidR="003C0216" w:rsidRPr="005841C1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03DE24F9" w14:textId="77777777" w:rsidR="003C0216" w:rsidRPr="005841C1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2123" w:type="pct"/>
          </w:tcPr>
          <w:p w14:paraId="7C3D2591" w14:textId="77777777" w:rsidR="003C0216" w:rsidRPr="005841C1" w:rsidRDefault="003C0216" w:rsidP="00845F0D">
            <w:pPr>
              <w:jc w:val="center"/>
              <w:rPr>
                <w:sz w:val="26"/>
                <w:szCs w:val="26"/>
              </w:rPr>
            </w:pPr>
            <w:r w:rsidRPr="005841C1">
              <w:rPr>
                <w:sz w:val="26"/>
                <w:szCs w:val="26"/>
              </w:rPr>
              <w:t xml:space="preserve">Ngày </w:t>
            </w:r>
            <w:r w:rsidR="007D0AD1" w:rsidRPr="005841C1">
              <w:rPr>
                <w:sz w:val="26"/>
                <w:szCs w:val="26"/>
              </w:rPr>
              <w:t>…</w:t>
            </w:r>
            <w:r w:rsidRPr="005841C1">
              <w:rPr>
                <w:sz w:val="26"/>
                <w:szCs w:val="26"/>
              </w:rPr>
              <w:t xml:space="preserve"> tháng </w:t>
            </w:r>
            <w:r w:rsidR="007D0AD1" w:rsidRPr="005841C1">
              <w:rPr>
                <w:sz w:val="26"/>
                <w:szCs w:val="26"/>
              </w:rPr>
              <w:t>….</w:t>
            </w:r>
            <w:r w:rsidRPr="005841C1">
              <w:rPr>
                <w:sz w:val="26"/>
                <w:szCs w:val="26"/>
              </w:rPr>
              <w:t xml:space="preserve"> năm </w:t>
            </w:r>
            <w:r w:rsidR="007D0AD1" w:rsidRPr="005841C1">
              <w:rPr>
                <w:sz w:val="26"/>
                <w:szCs w:val="26"/>
              </w:rPr>
              <w:t>….</w:t>
            </w:r>
          </w:p>
          <w:p w14:paraId="50D725F5" w14:textId="77777777" w:rsidR="003C0216" w:rsidRPr="005841C1" w:rsidRDefault="003C0216" w:rsidP="00845F0D">
            <w:pPr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ĐẠI DIỆN THEO PHÁP LUẬT</w:t>
            </w:r>
          </w:p>
          <w:p w14:paraId="68D812A0" w14:textId="77777777" w:rsidR="0009672F" w:rsidRPr="005841C1" w:rsidRDefault="0009672F" w:rsidP="00845F0D">
            <w:pPr>
              <w:jc w:val="center"/>
              <w:rPr>
                <w:sz w:val="26"/>
                <w:szCs w:val="26"/>
              </w:rPr>
            </w:pPr>
            <w:r w:rsidRPr="005841C1"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77777777" w:rsidR="00690184" w:rsidRPr="005841C1" w:rsidRDefault="00690184" w:rsidP="00BF26A2">
      <w:pPr>
        <w:spacing w:before="120" w:after="120"/>
        <w:rPr>
          <w:b/>
          <w:sz w:val="26"/>
          <w:szCs w:val="26"/>
        </w:rPr>
      </w:pPr>
    </w:p>
    <w:sectPr w:rsidR="00690184" w:rsidRPr="005841C1" w:rsidSect="00062708">
      <w:headerReference w:type="default" r:id="rId8"/>
      <w:footerReference w:type="default" r:id="rId9"/>
      <w:pgSz w:w="11907" w:h="16839" w:code="9"/>
      <w:pgMar w:top="1134" w:right="851" w:bottom="1134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F2504" w14:textId="77777777" w:rsidR="00F261B7" w:rsidRDefault="00F261B7" w:rsidP="00583AA0">
      <w:r>
        <w:separator/>
      </w:r>
    </w:p>
  </w:endnote>
  <w:endnote w:type="continuationSeparator" w:id="0">
    <w:p w14:paraId="44E555DF" w14:textId="77777777" w:rsidR="00F261B7" w:rsidRDefault="00F261B7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CBDC" w14:textId="77777777" w:rsidR="00F261B7" w:rsidRDefault="00F261B7" w:rsidP="00583AA0">
      <w:r>
        <w:separator/>
      </w:r>
    </w:p>
  </w:footnote>
  <w:footnote w:type="continuationSeparator" w:id="0">
    <w:p w14:paraId="5DBA07A1" w14:textId="77777777" w:rsidR="00F261B7" w:rsidRDefault="00F261B7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14"/>
  </w:num>
  <w:num w:numId="5">
    <w:abstractNumId w:val="1"/>
  </w:num>
  <w:num w:numId="6">
    <w:abstractNumId w:val="2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22"/>
  </w:num>
  <w:num w:numId="14">
    <w:abstractNumId w:val="2"/>
  </w:num>
  <w:num w:numId="15">
    <w:abstractNumId w:val="27"/>
  </w:num>
  <w:num w:numId="16">
    <w:abstractNumId w:val="10"/>
  </w:num>
  <w:num w:numId="17">
    <w:abstractNumId w:val="13"/>
  </w:num>
  <w:num w:numId="18">
    <w:abstractNumId w:val="15"/>
  </w:num>
  <w:num w:numId="19">
    <w:abstractNumId w:val="20"/>
  </w:num>
  <w:num w:numId="20">
    <w:abstractNumId w:val="11"/>
  </w:num>
  <w:num w:numId="21">
    <w:abstractNumId w:val="24"/>
  </w:num>
  <w:num w:numId="22">
    <w:abstractNumId w:val="23"/>
  </w:num>
  <w:num w:numId="23">
    <w:abstractNumId w:val="5"/>
  </w:num>
  <w:num w:numId="24">
    <w:abstractNumId w:val="0"/>
  </w:num>
  <w:num w:numId="25">
    <w:abstractNumId w:val="8"/>
  </w:num>
  <w:num w:numId="26">
    <w:abstractNumId w:val="25"/>
  </w:num>
  <w:num w:numId="27">
    <w:abstractNumId w:val="18"/>
  </w:num>
  <w:num w:numId="28">
    <w:abstractNumId w:val="9"/>
  </w:num>
  <w:num w:numId="2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D25"/>
    <w:rsid w:val="0004260E"/>
    <w:rsid w:val="00042F4A"/>
    <w:rsid w:val="00043729"/>
    <w:rsid w:val="00043788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708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54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5A5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3E13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112C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2992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2D9C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0D6A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689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75F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0DDA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31B0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3B0A"/>
    <w:rsid w:val="004341CD"/>
    <w:rsid w:val="004342A1"/>
    <w:rsid w:val="0043454F"/>
    <w:rsid w:val="0043634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6F1A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98B"/>
    <w:rsid w:val="00527AC6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EEE"/>
    <w:rsid w:val="0053632B"/>
    <w:rsid w:val="00537A8A"/>
    <w:rsid w:val="00537CA7"/>
    <w:rsid w:val="005406F3"/>
    <w:rsid w:val="005408AE"/>
    <w:rsid w:val="00540F09"/>
    <w:rsid w:val="00540F0A"/>
    <w:rsid w:val="00541B2E"/>
    <w:rsid w:val="00541BBA"/>
    <w:rsid w:val="0054210A"/>
    <w:rsid w:val="005428DF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78A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13B8"/>
    <w:rsid w:val="005820BC"/>
    <w:rsid w:val="0058226E"/>
    <w:rsid w:val="00582674"/>
    <w:rsid w:val="0058267E"/>
    <w:rsid w:val="00583398"/>
    <w:rsid w:val="005833BA"/>
    <w:rsid w:val="00583AA0"/>
    <w:rsid w:val="005841C1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2C2D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62D"/>
    <w:rsid w:val="00602233"/>
    <w:rsid w:val="0060460D"/>
    <w:rsid w:val="006050E0"/>
    <w:rsid w:val="006065A8"/>
    <w:rsid w:val="00607B64"/>
    <w:rsid w:val="006101E5"/>
    <w:rsid w:val="006104DB"/>
    <w:rsid w:val="00610F72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029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37D8C"/>
    <w:rsid w:val="007400AD"/>
    <w:rsid w:val="0074143C"/>
    <w:rsid w:val="007416C6"/>
    <w:rsid w:val="0074172A"/>
    <w:rsid w:val="00741952"/>
    <w:rsid w:val="00741A07"/>
    <w:rsid w:val="007421F4"/>
    <w:rsid w:val="0074382D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578C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2D83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1237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CF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DAA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4B6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83D"/>
    <w:rsid w:val="008E0DA6"/>
    <w:rsid w:val="008E12F7"/>
    <w:rsid w:val="008E13F7"/>
    <w:rsid w:val="008E169B"/>
    <w:rsid w:val="008E21C7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37116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4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6D72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4E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AFB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647F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1AE1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5753A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6ECC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5F9E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1ED1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D38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4A20"/>
    <w:rsid w:val="00CD523B"/>
    <w:rsid w:val="00CD52DC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3A76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2EC3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6A3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27C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ED3"/>
    <w:rsid w:val="00DE15E6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0BFA"/>
    <w:rsid w:val="00EB10D2"/>
    <w:rsid w:val="00EB1641"/>
    <w:rsid w:val="00EB1D22"/>
    <w:rsid w:val="00EB3480"/>
    <w:rsid w:val="00EB3B3E"/>
    <w:rsid w:val="00EB3B96"/>
    <w:rsid w:val="00EB40C1"/>
    <w:rsid w:val="00EB4943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5EE6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25A5"/>
    <w:rsid w:val="00F02A66"/>
    <w:rsid w:val="00F033B7"/>
    <w:rsid w:val="00F035C2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273C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B7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7D7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45B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E775-4420-4D3D-B35B-1FBFD1C6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15</cp:revision>
  <cp:lastPrinted>2022-05-24T03:11:00Z</cp:lastPrinted>
  <dcterms:created xsi:type="dcterms:W3CDTF">2022-05-18T03:27:00Z</dcterms:created>
  <dcterms:modified xsi:type="dcterms:W3CDTF">2022-05-25T09:58:00Z</dcterms:modified>
</cp:coreProperties>
</file>